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490EB">
      <w:pPr>
        <w:spacing w:line="40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《</w:t>
      </w:r>
      <w:r>
        <w:rPr>
          <w:rFonts w:ascii="宋体" w:hAnsi="宋体"/>
          <w:b/>
          <w:bCs/>
          <w:sz w:val="36"/>
          <w:szCs w:val="36"/>
        </w:rPr>
        <w:t xml:space="preserve">   </w:t>
      </w:r>
      <w:r>
        <w:rPr>
          <w:rFonts w:hint="eastAsia" w:ascii="宋体" w:hAnsi="宋体"/>
          <w:b/>
          <w:bCs/>
          <w:sz w:val="36"/>
          <w:szCs w:val="36"/>
        </w:rPr>
        <w:t xml:space="preserve">        </w:t>
      </w:r>
      <w:r>
        <w:rPr>
          <w:rFonts w:ascii="宋体" w:hAnsi="宋体"/>
          <w:b/>
          <w:bCs/>
          <w:sz w:val="36"/>
          <w:szCs w:val="36"/>
        </w:rPr>
        <w:t xml:space="preserve">   </w:t>
      </w:r>
      <w:r>
        <w:rPr>
          <w:rFonts w:hint="eastAsia" w:ascii="宋体" w:hAnsi="宋体"/>
          <w:b/>
          <w:bCs/>
          <w:sz w:val="36"/>
          <w:szCs w:val="36"/>
        </w:rPr>
        <w:t>》</w:t>
      </w:r>
    </w:p>
    <w:p w14:paraId="6C5BF852">
      <w:pPr>
        <w:spacing w:line="40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专业实践课程教学</w:t>
      </w:r>
      <w:r>
        <w:rPr>
          <w:rFonts w:hint="eastAsia" w:ascii="宋体" w:hAnsi="宋体"/>
          <w:b/>
          <w:bCs/>
          <w:sz w:val="36"/>
          <w:szCs w:val="36"/>
        </w:rPr>
        <w:t>方案</w:t>
      </w:r>
      <w:r>
        <w:rPr>
          <w:rFonts w:hint="eastAsia" w:ascii="宋体" w:hAnsi="宋体"/>
          <w:b/>
          <w:bCs/>
          <w:color w:val="FF0000"/>
          <w:szCs w:val="21"/>
        </w:rPr>
        <w:t>（居中、宋体、小二号、加粗）</w:t>
      </w:r>
    </w:p>
    <w:p w14:paraId="6E9236EF"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</w:rPr>
      </w:pPr>
    </w:p>
    <w:p w14:paraId="66D67300">
      <w:pPr>
        <w:spacing w:line="400" w:lineRule="exact"/>
        <w:rPr>
          <w:rFonts w:hint="eastAsia"/>
        </w:rPr>
      </w:pPr>
      <w:r>
        <w:rPr>
          <w:rFonts w:hint="eastAsia"/>
        </w:rPr>
        <w:t>课程名称：                               课程</w:t>
      </w:r>
      <w:r>
        <w:rPr>
          <w:rFonts w:hint="eastAsia"/>
          <w:lang w:val="en-US" w:eastAsia="zh-CN"/>
        </w:rPr>
        <w:t>代码</w:t>
      </w:r>
      <w:r>
        <w:rPr>
          <w:rFonts w:hint="eastAsia"/>
        </w:rPr>
        <w:t>：</w:t>
      </w:r>
    </w:p>
    <w:p w14:paraId="09C78763">
      <w:pPr>
        <w:spacing w:line="400" w:lineRule="exact"/>
        <w:rPr>
          <w:rFonts w:hint="eastAsia"/>
        </w:rPr>
      </w:pPr>
      <w:r>
        <w:rPr>
          <w:rFonts w:hint="eastAsia"/>
        </w:rPr>
        <w:t>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分：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                        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时：      实践学时：</w:t>
      </w:r>
    </w:p>
    <w:p w14:paraId="143F7D1C">
      <w:pPr>
        <w:spacing w:line="400" w:lineRule="exact"/>
        <w:rPr>
          <w:rFonts w:hint="eastAsia"/>
        </w:rPr>
      </w:pPr>
      <w:r>
        <w:rPr>
          <w:rFonts w:hint="eastAsia"/>
        </w:rPr>
        <w:t xml:space="preserve">开课单位：                               </w:t>
      </w:r>
    </w:p>
    <w:p w14:paraId="4B024CEF">
      <w:pPr>
        <w:spacing w:line="400" w:lineRule="exact"/>
        <w:rPr>
          <w:rFonts w:hint="default" w:eastAsia="宋体"/>
          <w:lang w:val="en-US" w:eastAsia="zh-CN"/>
        </w:rPr>
      </w:pPr>
      <w:r>
        <w:rPr>
          <w:rFonts w:hint="eastAsia"/>
        </w:rPr>
        <w:t>适用专业</w:t>
      </w:r>
      <w:r>
        <w:rPr>
          <w:rFonts w:hint="eastAsia"/>
          <w:lang w:val="en-US" w:eastAsia="zh-CN"/>
        </w:rPr>
        <w:t>与年级</w:t>
      </w:r>
      <w:r>
        <w:rPr>
          <w:rFonts w:hint="eastAsia"/>
        </w:rPr>
        <w:t>：</w:t>
      </w:r>
      <w:r>
        <w:rPr>
          <w:rFonts w:hint="eastAsia"/>
          <w:b/>
          <w:bCs/>
          <w:lang w:val="en-US" w:eastAsia="zh-CN"/>
        </w:rPr>
        <w:t>如，2022级金融学</w:t>
      </w:r>
    </w:p>
    <w:p w14:paraId="7028271A">
      <w:pPr>
        <w:spacing w:line="400" w:lineRule="exact"/>
        <w:rPr>
          <w:rFonts w:hint="eastAsia" w:hAnsi="宋体"/>
          <w:color w:val="FF0000"/>
          <w:szCs w:val="21"/>
        </w:rPr>
      </w:pPr>
      <w:r>
        <w:rPr>
          <w:rFonts w:hint="eastAsia" w:hAnsi="宋体"/>
          <w:color w:val="FF0000"/>
          <w:szCs w:val="21"/>
        </w:rPr>
        <w:t>（宋体、五号，内容应与人才培养方案中的课程信息严格一致！)</w:t>
      </w:r>
    </w:p>
    <w:p w14:paraId="17C33C45"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</w:rPr>
      </w:pPr>
    </w:p>
    <w:p w14:paraId="6D01E96E">
      <w:pPr>
        <w:spacing w:line="400" w:lineRule="exact"/>
        <w:jc w:val="center"/>
        <w:rPr>
          <w:rFonts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/>
          <w:bCs/>
          <w:sz w:val="24"/>
        </w:rPr>
        <w:t>一、</w:t>
      </w:r>
      <w:r>
        <w:rPr>
          <w:rFonts w:hint="eastAsia" w:ascii="宋体" w:hAnsi="宋体"/>
          <w:b/>
          <w:bCs/>
          <w:sz w:val="24"/>
          <w:lang w:val="en-US" w:eastAsia="zh-CN"/>
        </w:rPr>
        <w:t>实验（实训）教学</w:t>
      </w:r>
      <w:r>
        <w:rPr>
          <w:rFonts w:hint="eastAsia" w:ascii="宋体" w:hAnsi="宋体"/>
          <w:b/>
          <w:bCs/>
          <w:sz w:val="24"/>
        </w:rPr>
        <w:t>的</w:t>
      </w:r>
      <w:r>
        <w:rPr>
          <w:rFonts w:hint="eastAsia" w:ascii="宋体" w:hAnsi="宋体"/>
          <w:b/>
          <w:bCs/>
          <w:sz w:val="24"/>
          <w:lang w:val="en-US" w:eastAsia="zh-CN"/>
        </w:rPr>
        <w:t>任务与目标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 w14:paraId="5AC652AD">
      <w:pPr>
        <w:spacing w:line="360" w:lineRule="auto"/>
        <w:ind w:firstLine="315" w:firstLineChars="15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融入课程思政</w:t>
      </w:r>
      <w:r>
        <w:rPr>
          <w:rFonts w:hint="eastAsia" w:ascii="宋体" w:hAnsi="宋体"/>
          <w:color w:val="000000"/>
        </w:rPr>
        <w:t>提出实验的任务，指出通过</w:t>
      </w:r>
      <w:r>
        <w:rPr>
          <w:rFonts w:hint="eastAsia" w:ascii="宋体" w:hAnsi="宋体"/>
          <w:color w:val="000000"/>
          <w:lang w:val="en-US" w:eastAsia="zh-CN"/>
        </w:rPr>
        <w:t>实验（实训</w:t>
      </w:r>
      <w:r>
        <w:rPr>
          <w:rFonts w:hint="eastAsia" w:ascii="宋体" w:hAnsi="宋体"/>
          <w:b/>
          <w:bCs/>
          <w:sz w:val="24"/>
          <w:lang w:val="en-US" w:eastAsia="zh-CN"/>
        </w:rPr>
        <w:t>）</w:t>
      </w:r>
      <w:r>
        <w:rPr>
          <w:rFonts w:hint="eastAsia" w:ascii="宋体" w:hAnsi="宋体"/>
          <w:color w:val="000000"/>
        </w:rPr>
        <w:t>，学生在知识、能力、素质等方面应达到的目标。</w:t>
      </w:r>
    </w:p>
    <w:p w14:paraId="730811C6">
      <w:pPr>
        <w:spacing w:line="360" w:lineRule="auto"/>
        <w:ind w:firstLine="315" w:firstLineChars="150"/>
        <w:rPr>
          <w:rFonts w:hint="eastAsia" w:ascii="宋体" w:hAnsi="宋体"/>
          <w:bCs/>
          <w:color w:val="FF0000"/>
          <w:szCs w:val="21"/>
        </w:rPr>
      </w:pPr>
      <w:r>
        <w:rPr>
          <w:rFonts w:ascii="宋体" w:hAnsi="宋体"/>
          <w:color w:val="FF0000"/>
        </w:rPr>
        <w:t>（</w:t>
      </w:r>
      <w:r>
        <w:rPr>
          <w:rFonts w:ascii="宋体" w:hAnsi="宋体"/>
          <w:bCs/>
          <w:color w:val="FF0000"/>
          <w:szCs w:val="21"/>
        </w:rPr>
        <w:t>宋体、五号、行距：20磅</w:t>
      </w:r>
      <w:r>
        <w:rPr>
          <w:rFonts w:hint="eastAsia" w:ascii="宋体" w:hAnsi="宋体"/>
          <w:bCs/>
          <w:color w:val="FF0000"/>
          <w:szCs w:val="21"/>
        </w:rPr>
        <w:t>；</w:t>
      </w:r>
      <w:r>
        <w:rPr>
          <w:rFonts w:ascii="宋体" w:hAnsi="宋体"/>
          <w:color w:val="FF0000"/>
          <w:szCs w:val="21"/>
        </w:rPr>
        <w:t>首行缩进2字符</w:t>
      </w:r>
      <w:r>
        <w:rPr>
          <w:rFonts w:hint="eastAsia" w:ascii="宋体" w:hAnsi="宋体"/>
          <w:color w:val="FF0000"/>
          <w:szCs w:val="21"/>
        </w:rPr>
        <w:t>；</w:t>
      </w:r>
      <w:r>
        <w:rPr>
          <w:rFonts w:asciiTheme="minorEastAsia" w:hAnsiTheme="minorEastAsia" w:eastAsiaTheme="minorEastAsia"/>
          <w:bCs/>
          <w:color w:val="FF0000"/>
          <w:szCs w:val="21"/>
        </w:rPr>
        <w:t>字数要求：200字左右</w:t>
      </w:r>
      <w:r>
        <w:rPr>
          <w:rFonts w:hint="eastAsia" w:asciiTheme="minorEastAsia" w:hAnsiTheme="minorEastAsia" w:eastAsiaTheme="minorEastAsia"/>
          <w:bCs/>
          <w:color w:val="FF0000"/>
          <w:szCs w:val="21"/>
          <w:lang w:eastAsia="zh-CN"/>
        </w:rPr>
        <w:t>，</w:t>
      </w:r>
      <w:r>
        <w:rPr>
          <w:rFonts w:hint="eastAsia" w:ascii="宋体" w:hAnsi="宋体"/>
          <w:b/>
          <w:bCs/>
          <w:color w:val="FF0000"/>
          <w:szCs w:val="21"/>
        </w:rPr>
        <w:t>请勿使用自动编号！</w:t>
      </w:r>
      <w:r>
        <w:rPr>
          <w:rFonts w:hint="eastAsia" w:ascii="宋体" w:hAnsi="宋体"/>
          <w:bCs/>
          <w:color w:val="FF0000"/>
          <w:szCs w:val="21"/>
        </w:rPr>
        <w:t>）</w:t>
      </w:r>
    </w:p>
    <w:p w14:paraId="573B7973">
      <w:pPr>
        <w:spacing w:line="360" w:lineRule="auto"/>
        <w:ind w:firstLine="315" w:firstLineChars="150"/>
        <w:rPr>
          <w:rFonts w:hint="eastAsia" w:ascii="宋体" w:hAnsi="宋体"/>
          <w:bCs/>
          <w:color w:val="FF0000"/>
          <w:szCs w:val="21"/>
        </w:rPr>
      </w:pPr>
    </w:p>
    <w:tbl>
      <w:tblPr>
        <w:tblStyle w:val="10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84"/>
        <w:gridCol w:w="1632"/>
        <w:gridCol w:w="1274"/>
        <w:gridCol w:w="2124"/>
        <w:gridCol w:w="1006"/>
        <w:gridCol w:w="1366"/>
        <w:gridCol w:w="780"/>
      </w:tblGrid>
      <w:tr w14:paraId="4667E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16" w:type="dxa"/>
            <w:vMerge w:val="restart"/>
            <w:vAlign w:val="center"/>
          </w:tcPr>
          <w:p w14:paraId="50390F4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课程</w:t>
            </w:r>
            <w:r>
              <w:rPr>
                <w:rFonts w:hint="eastAsia" w:ascii="宋体" w:hAnsi="宋体"/>
                <w:b/>
              </w:rPr>
              <w:t>目标对</w:t>
            </w:r>
            <w:r>
              <w:rPr>
                <w:rFonts w:hint="eastAsia" w:ascii="宋体" w:hAnsi="宋体"/>
                <w:b/>
                <w:lang w:val="en-US" w:eastAsia="zh-CN"/>
              </w:rPr>
              <w:t>能力</w:t>
            </w:r>
            <w:r>
              <w:rPr>
                <w:rFonts w:ascii="宋体" w:hAnsi="宋体"/>
                <w:b/>
              </w:rPr>
              <w:t>要求的支撑</w:t>
            </w:r>
          </w:p>
        </w:tc>
        <w:tc>
          <w:tcPr>
            <w:tcW w:w="684" w:type="dxa"/>
            <w:vMerge w:val="restart"/>
            <w:vAlign w:val="center"/>
          </w:tcPr>
          <w:p w14:paraId="7BF268D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课程</w:t>
            </w:r>
            <w:r>
              <w:rPr>
                <w:rFonts w:ascii="宋体" w:hAnsi="宋体"/>
                <w:b/>
              </w:rPr>
              <w:t>目标</w:t>
            </w:r>
          </w:p>
        </w:tc>
        <w:tc>
          <w:tcPr>
            <w:tcW w:w="1632" w:type="dxa"/>
            <w:vMerge w:val="restart"/>
            <w:vAlign w:val="center"/>
          </w:tcPr>
          <w:p w14:paraId="69EF52F5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能力</w:t>
            </w:r>
            <w:r>
              <w:rPr>
                <w:rFonts w:ascii="宋体" w:hAnsi="宋体"/>
                <w:b/>
              </w:rPr>
              <w:t>要求</w:t>
            </w:r>
          </w:p>
        </w:tc>
        <w:tc>
          <w:tcPr>
            <w:tcW w:w="3398" w:type="dxa"/>
            <w:gridSpan w:val="2"/>
            <w:vAlign w:val="center"/>
          </w:tcPr>
          <w:p w14:paraId="12E2ACF1">
            <w:pPr>
              <w:snapToGrid w:val="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  <w:bCs/>
                <w:szCs w:val="21"/>
              </w:rPr>
              <w:t>支撑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能力</w:t>
            </w:r>
            <w:r>
              <w:rPr>
                <w:rFonts w:ascii="宋体" w:hAnsi="宋体"/>
                <w:b/>
                <w:bCs/>
                <w:szCs w:val="21"/>
              </w:rPr>
              <w:t>要求指标点及其内容</w:t>
            </w:r>
          </w:p>
        </w:tc>
        <w:tc>
          <w:tcPr>
            <w:tcW w:w="1006" w:type="dxa"/>
            <w:vMerge w:val="restart"/>
            <w:vAlign w:val="center"/>
          </w:tcPr>
          <w:p w14:paraId="75BB66A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内容</w:t>
            </w:r>
          </w:p>
        </w:tc>
        <w:tc>
          <w:tcPr>
            <w:tcW w:w="1366" w:type="dxa"/>
            <w:vMerge w:val="restart"/>
            <w:vAlign w:val="center"/>
          </w:tcPr>
          <w:p w14:paraId="5F7962B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思政融入点</w:t>
            </w:r>
          </w:p>
        </w:tc>
        <w:tc>
          <w:tcPr>
            <w:tcW w:w="780" w:type="dxa"/>
            <w:vMerge w:val="restart"/>
            <w:vAlign w:val="center"/>
          </w:tcPr>
          <w:p w14:paraId="66938AC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支撑</w:t>
            </w:r>
          </w:p>
          <w:p w14:paraId="2B4A1F24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强度</w:t>
            </w:r>
          </w:p>
        </w:tc>
      </w:tr>
      <w:tr w14:paraId="24709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16" w:type="dxa"/>
            <w:vMerge w:val="continue"/>
            <w:vAlign w:val="center"/>
          </w:tcPr>
          <w:p w14:paraId="7C0F5B6E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84" w:type="dxa"/>
            <w:vMerge w:val="continue"/>
            <w:vAlign w:val="center"/>
          </w:tcPr>
          <w:p w14:paraId="419BAC8F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32" w:type="dxa"/>
            <w:vMerge w:val="continue"/>
            <w:vAlign w:val="center"/>
          </w:tcPr>
          <w:p w14:paraId="282B7FCE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74" w:type="dxa"/>
            <w:vAlign w:val="center"/>
          </w:tcPr>
          <w:p w14:paraId="459ADD1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指标点</w:t>
            </w:r>
          </w:p>
        </w:tc>
        <w:tc>
          <w:tcPr>
            <w:tcW w:w="2124" w:type="dxa"/>
            <w:vAlign w:val="center"/>
          </w:tcPr>
          <w:p w14:paraId="1AB9613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能力</w:t>
            </w:r>
            <w:r>
              <w:rPr>
                <w:rFonts w:ascii="宋体" w:hAnsi="宋体"/>
                <w:b/>
                <w:bCs/>
                <w:szCs w:val="21"/>
              </w:rPr>
              <w:t>要求指标点内容</w:t>
            </w:r>
          </w:p>
        </w:tc>
        <w:tc>
          <w:tcPr>
            <w:tcW w:w="1006" w:type="dxa"/>
            <w:vMerge w:val="continue"/>
            <w:vAlign w:val="center"/>
          </w:tcPr>
          <w:p w14:paraId="5A4F27F5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66" w:type="dxa"/>
            <w:vMerge w:val="continue"/>
            <w:vAlign w:val="center"/>
          </w:tcPr>
          <w:p w14:paraId="3F9B0174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67E31865">
            <w:pPr>
              <w:jc w:val="center"/>
              <w:rPr>
                <w:rFonts w:ascii="宋体" w:hAnsi="宋体"/>
                <w:b/>
              </w:rPr>
            </w:pPr>
          </w:p>
        </w:tc>
      </w:tr>
      <w:tr w14:paraId="7C139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16" w:type="dxa"/>
            <w:vMerge w:val="continue"/>
          </w:tcPr>
          <w:p w14:paraId="7EFAFF68">
            <w:pPr>
              <w:rPr>
                <w:rFonts w:ascii="宋体" w:hAnsi="宋体"/>
              </w:rPr>
            </w:pPr>
          </w:p>
        </w:tc>
        <w:tc>
          <w:tcPr>
            <w:tcW w:w="684" w:type="dxa"/>
            <w:vAlign w:val="center"/>
          </w:tcPr>
          <w:p w14:paraId="469099D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632" w:type="dxa"/>
            <w:vAlign w:val="center"/>
          </w:tcPr>
          <w:p w14:paraId="60B7BD8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4" w:type="dxa"/>
            <w:vAlign w:val="center"/>
          </w:tcPr>
          <w:p w14:paraId="6580B7E4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指标点</w:t>
            </w:r>
            <w:r>
              <w:rPr>
                <w:rFonts w:ascii="宋体" w:hAnsi="宋体"/>
                <w:bCs/>
                <w:color w:val="000000"/>
                <w:szCs w:val="21"/>
              </w:rPr>
              <w:t>X</w:t>
            </w:r>
          </w:p>
        </w:tc>
        <w:tc>
          <w:tcPr>
            <w:tcW w:w="2124" w:type="dxa"/>
            <w:vAlign w:val="center"/>
          </w:tcPr>
          <w:p w14:paraId="529530A3">
            <w:pPr>
              <w:spacing w:line="30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指标点描述XXXXXXX</w:t>
            </w:r>
          </w:p>
        </w:tc>
        <w:tc>
          <w:tcPr>
            <w:tcW w:w="1006" w:type="dxa"/>
            <w:vAlign w:val="center"/>
          </w:tcPr>
          <w:p w14:paraId="601CC3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X</w:t>
            </w:r>
          </w:p>
        </w:tc>
        <w:tc>
          <w:tcPr>
            <w:tcW w:w="1366" w:type="dxa"/>
            <w:vAlign w:val="center"/>
          </w:tcPr>
          <w:p w14:paraId="5FB2D83D">
            <w:pPr>
              <w:jc w:val="center"/>
              <w:rPr>
                <w:rFonts w:ascii="宋体" w:hAnsi="宋体"/>
                <w:color w:val="FF0000"/>
              </w:rPr>
            </w:pPr>
          </w:p>
        </w:tc>
        <w:tc>
          <w:tcPr>
            <w:tcW w:w="780" w:type="dxa"/>
            <w:vAlign w:val="center"/>
          </w:tcPr>
          <w:p w14:paraId="04FF3395">
            <w:pPr>
              <w:jc w:val="left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</w:p>
        </w:tc>
      </w:tr>
      <w:tr w14:paraId="56477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16" w:type="dxa"/>
            <w:vMerge w:val="continue"/>
          </w:tcPr>
          <w:p w14:paraId="041BD330">
            <w:pPr>
              <w:rPr>
                <w:rFonts w:ascii="宋体" w:hAnsi="宋体"/>
              </w:rPr>
            </w:pPr>
          </w:p>
        </w:tc>
        <w:tc>
          <w:tcPr>
            <w:tcW w:w="684" w:type="dxa"/>
            <w:vAlign w:val="center"/>
          </w:tcPr>
          <w:p w14:paraId="1D1C94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632" w:type="dxa"/>
            <w:vAlign w:val="center"/>
          </w:tcPr>
          <w:p w14:paraId="6F87F4F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4" w:type="dxa"/>
            <w:vAlign w:val="center"/>
          </w:tcPr>
          <w:p w14:paraId="766BBC7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24" w:type="dxa"/>
            <w:vAlign w:val="center"/>
          </w:tcPr>
          <w:p w14:paraId="4F75A9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6" w:type="dxa"/>
            <w:vAlign w:val="center"/>
          </w:tcPr>
          <w:p w14:paraId="2504D7E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66" w:type="dxa"/>
            <w:vAlign w:val="center"/>
          </w:tcPr>
          <w:p w14:paraId="145CAD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0" w:type="dxa"/>
            <w:vAlign w:val="center"/>
          </w:tcPr>
          <w:p w14:paraId="7E10715D">
            <w:pPr>
              <w:jc w:val="center"/>
              <w:rPr>
                <w:rFonts w:ascii="宋体" w:hAnsi="宋体"/>
              </w:rPr>
            </w:pPr>
          </w:p>
        </w:tc>
      </w:tr>
      <w:tr w14:paraId="718D2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16" w:type="dxa"/>
            <w:vMerge w:val="continue"/>
          </w:tcPr>
          <w:p w14:paraId="249696DE">
            <w:pPr>
              <w:rPr>
                <w:rFonts w:ascii="宋体" w:hAnsi="宋体"/>
              </w:rPr>
            </w:pPr>
          </w:p>
        </w:tc>
        <w:tc>
          <w:tcPr>
            <w:tcW w:w="684" w:type="dxa"/>
            <w:vAlign w:val="center"/>
          </w:tcPr>
          <w:p w14:paraId="5E8EFC3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632" w:type="dxa"/>
            <w:vAlign w:val="center"/>
          </w:tcPr>
          <w:p w14:paraId="6C6D6A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4" w:type="dxa"/>
            <w:vAlign w:val="center"/>
          </w:tcPr>
          <w:p w14:paraId="2359C2F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24" w:type="dxa"/>
            <w:vAlign w:val="center"/>
          </w:tcPr>
          <w:p w14:paraId="6BC8BDA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6" w:type="dxa"/>
            <w:vAlign w:val="center"/>
          </w:tcPr>
          <w:p w14:paraId="5BC5C7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66" w:type="dxa"/>
            <w:vAlign w:val="center"/>
          </w:tcPr>
          <w:p w14:paraId="1598E98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0" w:type="dxa"/>
            <w:vAlign w:val="center"/>
          </w:tcPr>
          <w:p w14:paraId="3758A98D">
            <w:pPr>
              <w:rPr>
                <w:rFonts w:ascii="宋体" w:hAnsi="宋体"/>
              </w:rPr>
            </w:pPr>
          </w:p>
        </w:tc>
      </w:tr>
      <w:tr w14:paraId="0E82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16" w:type="dxa"/>
            <w:vMerge w:val="continue"/>
          </w:tcPr>
          <w:p w14:paraId="17EB869E">
            <w:pPr>
              <w:rPr>
                <w:rFonts w:ascii="宋体" w:hAnsi="宋体"/>
              </w:rPr>
            </w:pPr>
          </w:p>
        </w:tc>
        <w:tc>
          <w:tcPr>
            <w:tcW w:w="684" w:type="dxa"/>
            <w:vAlign w:val="center"/>
          </w:tcPr>
          <w:p w14:paraId="1FBA1F0C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1632" w:type="dxa"/>
            <w:vAlign w:val="center"/>
          </w:tcPr>
          <w:p w14:paraId="23BCB74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4" w:type="dxa"/>
            <w:vAlign w:val="center"/>
          </w:tcPr>
          <w:p w14:paraId="4B99ADB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24" w:type="dxa"/>
            <w:vAlign w:val="center"/>
          </w:tcPr>
          <w:p w14:paraId="0116C4E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6" w:type="dxa"/>
            <w:vAlign w:val="center"/>
          </w:tcPr>
          <w:p w14:paraId="35C612C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66" w:type="dxa"/>
            <w:vAlign w:val="center"/>
          </w:tcPr>
          <w:p w14:paraId="4752D1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0" w:type="dxa"/>
            <w:vAlign w:val="center"/>
          </w:tcPr>
          <w:p w14:paraId="1344BFFC">
            <w:pPr>
              <w:rPr>
                <w:rFonts w:ascii="宋体" w:hAnsi="宋体"/>
              </w:rPr>
            </w:pPr>
          </w:p>
        </w:tc>
      </w:tr>
      <w:tr w14:paraId="00D40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16" w:type="dxa"/>
            <w:vMerge w:val="continue"/>
          </w:tcPr>
          <w:p w14:paraId="200A3BA9">
            <w:pPr>
              <w:rPr>
                <w:rFonts w:ascii="宋体" w:hAnsi="宋体"/>
              </w:rPr>
            </w:pPr>
          </w:p>
        </w:tc>
        <w:tc>
          <w:tcPr>
            <w:tcW w:w="684" w:type="dxa"/>
            <w:vAlign w:val="center"/>
          </w:tcPr>
          <w:p w14:paraId="548F9E1E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1632" w:type="dxa"/>
            <w:vAlign w:val="center"/>
          </w:tcPr>
          <w:p w14:paraId="59E58E8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4" w:type="dxa"/>
            <w:vAlign w:val="center"/>
          </w:tcPr>
          <w:p w14:paraId="7C23BFC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24" w:type="dxa"/>
            <w:vAlign w:val="center"/>
          </w:tcPr>
          <w:p w14:paraId="0F27964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6" w:type="dxa"/>
            <w:vAlign w:val="center"/>
          </w:tcPr>
          <w:p w14:paraId="2AFE3C9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66" w:type="dxa"/>
            <w:vAlign w:val="center"/>
          </w:tcPr>
          <w:p w14:paraId="51121F3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0" w:type="dxa"/>
            <w:vAlign w:val="center"/>
          </w:tcPr>
          <w:p w14:paraId="2497A4BA">
            <w:pPr>
              <w:rPr>
                <w:rFonts w:ascii="宋体" w:hAnsi="宋体"/>
              </w:rPr>
            </w:pPr>
          </w:p>
        </w:tc>
      </w:tr>
      <w:tr w14:paraId="3D99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16" w:type="dxa"/>
            <w:vMerge w:val="continue"/>
          </w:tcPr>
          <w:p w14:paraId="088AE499">
            <w:pPr>
              <w:rPr>
                <w:rFonts w:ascii="宋体" w:hAnsi="宋体"/>
              </w:rPr>
            </w:pPr>
          </w:p>
        </w:tc>
        <w:tc>
          <w:tcPr>
            <w:tcW w:w="684" w:type="dxa"/>
            <w:vAlign w:val="center"/>
          </w:tcPr>
          <w:p w14:paraId="50BB849D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</w:p>
        </w:tc>
        <w:tc>
          <w:tcPr>
            <w:tcW w:w="1632" w:type="dxa"/>
            <w:vAlign w:val="center"/>
          </w:tcPr>
          <w:p w14:paraId="08A3314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4" w:type="dxa"/>
            <w:vAlign w:val="center"/>
          </w:tcPr>
          <w:p w14:paraId="07BFA5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24" w:type="dxa"/>
            <w:vAlign w:val="center"/>
          </w:tcPr>
          <w:p w14:paraId="3F36531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6" w:type="dxa"/>
            <w:vAlign w:val="center"/>
          </w:tcPr>
          <w:p w14:paraId="288FA89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66" w:type="dxa"/>
            <w:vAlign w:val="center"/>
          </w:tcPr>
          <w:p w14:paraId="04D576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0" w:type="dxa"/>
            <w:vAlign w:val="center"/>
          </w:tcPr>
          <w:p w14:paraId="7E325C87">
            <w:pPr>
              <w:rPr>
                <w:rFonts w:ascii="宋体" w:hAnsi="宋体"/>
              </w:rPr>
            </w:pPr>
          </w:p>
        </w:tc>
      </w:tr>
    </w:tbl>
    <w:p w14:paraId="53337B3B">
      <w:pPr>
        <w:spacing w:line="360" w:lineRule="auto"/>
        <w:ind w:firstLine="315" w:firstLineChars="15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说明：支持强度：“H”：表示贡献度大；“M”：表示贡献度一般；“不填”：表示贡献度小或没有。</w:t>
      </w:r>
    </w:p>
    <w:p w14:paraId="68F2BEB4">
      <w:pPr>
        <w:spacing w:line="400" w:lineRule="exact"/>
        <w:jc w:val="center"/>
        <w:rPr>
          <w:rFonts w:hint="eastAsia" w:ascii="宋体" w:hAnsi="宋体"/>
          <w:b/>
          <w:bCs/>
          <w:sz w:val="24"/>
        </w:rPr>
      </w:pPr>
    </w:p>
    <w:p w14:paraId="37B89E51">
      <w:pPr>
        <w:spacing w:line="4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</w:t>
      </w:r>
      <w:r>
        <w:rPr>
          <w:rFonts w:hint="eastAsia" w:ascii="宋体" w:hAnsi="宋体"/>
          <w:b/>
          <w:bCs/>
          <w:sz w:val="24"/>
          <w:lang w:val="en-US" w:eastAsia="zh-CN"/>
        </w:rPr>
        <w:t>实验（实训）</w:t>
      </w:r>
      <w:r>
        <w:rPr>
          <w:rFonts w:hint="eastAsia" w:ascii="宋体" w:hAnsi="宋体"/>
          <w:b/>
          <w:bCs/>
          <w:sz w:val="24"/>
        </w:rPr>
        <w:t>教学的基本要求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 w14:paraId="0D6EBA2D">
      <w:pPr>
        <w:spacing w:line="360" w:lineRule="auto"/>
        <w:ind w:firstLine="420" w:firstLineChars="200"/>
        <w:rPr>
          <w:rFonts w:ascii="仿宋_GB2312" w:hAnsi="宋体" w:eastAsia="仿宋_GB2312"/>
          <w:color w:val="3366FF"/>
          <w:sz w:val="24"/>
        </w:rPr>
      </w:pPr>
      <w:r>
        <w:rPr>
          <w:rFonts w:hint="eastAsia" w:ascii="宋体" w:hAnsi="宋体"/>
          <w:color w:val="000000"/>
          <w:lang w:val="en-US" w:eastAsia="zh-CN"/>
        </w:rPr>
        <w:t>明确通过实验（实训</w:t>
      </w:r>
      <w:r>
        <w:rPr>
          <w:rFonts w:hint="eastAsia" w:ascii="宋体" w:hAnsi="宋体"/>
          <w:b/>
          <w:bCs/>
          <w:sz w:val="24"/>
          <w:lang w:val="en-US" w:eastAsia="zh-CN"/>
        </w:rPr>
        <w:t>）</w:t>
      </w:r>
      <w:r>
        <w:rPr>
          <w:rFonts w:hint="eastAsia" w:ascii="宋体" w:hAnsi="宋体"/>
          <w:color w:val="000000"/>
          <w:lang w:val="en-US" w:eastAsia="zh-CN"/>
        </w:rPr>
        <w:t>教学使学生了解、掌握哪些方面的知识、方法、技能、能力，对学生有什么样的要求（如：理解原理及方案，掌握正确操作规程，掌握各种设备的使用，了解其适应范围及注意事项等；要求以条目形式书写，内容简明扼要。）</w:t>
      </w:r>
    </w:p>
    <w:p w14:paraId="153EEA9D">
      <w:pPr>
        <w:spacing w:line="360" w:lineRule="auto"/>
        <w:ind w:firstLine="315" w:firstLineChars="150"/>
        <w:rPr>
          <w:rFonts w:hint="eastAsia" w:ascii="宋体" w:hAnsi="宋体"/>
          <w:bCs/>
          <w:color w:val="FF0000"/>
          <w:szCs w:val="21"/>
        </w:rPr>
      </w:pPr>
      <w:r>
        <w:rPr>
          <w:rFonts w:ascii="宋体" w:hAnsi="宋体"/>
          <w:color w:val="FF0000"/>
        </w:rPr>
        <w:t>（</w:t>
      </w:r>
      <w:r>
        <w:rPr>
          <w:rFonts w:ascii="宋体" w:hAnsi="宋体"/>
          <w:bCs/>
          <w:color w:val="FF0000"/>
          <w:szCs w:val="21"/>
        </w:rPr>
        <w:t>宋体、五号、行距：20磅</w:t>
      </w:r>
      <w:r>
        <w:rPr>
          <w:rFonts w:hint="eastAsia" w:ascii="宋体" w:hAnsi="宋体"/>
          <w:bCs/>
          <w:color w:val="FF0000"/>
          <w:szCs w:val="21"/>
        </w:rPr>
        <w:t>；</w:t>
      </w:r>
      <w:r>
        <w:rPr>
          <w:rFonts w:ascii="宋体" w:hAnsi="宋体"/>
          <w:color w:val="FF0000"/>
          <w:szCs w:val="21"/>
        </w:rPr>
        <w:t>首行缩进2字符</w:t>
      </w:r>
      <w:r>
        <w:rPr>
          <w:rFonts w:hint="eastAsia" w:ascii="宋体" w:hAnsi="宋体"/>
          <w:color w:val="FF0000"/>
          <w:szCs w:val="21"/>
        </w:rPr>
        <w:t>；</w:t>
      </w:r>
      <w:r>
        <w:rPr>
          <w:rFonts w:hint="eastAsia" w:ascii="宋体" w:hAnsi="宋体"/>
          <w:b/>
          <w:bCs/>
          <w:color w:val="FF0000"/>
          <w:szCs w:val="21"/>
        </w:rPr>
        <w:t>请勿使用自动编号！</w:t>
      </w:r>
      <w:r>
        <w:rPr>
          <w:rFonts w:hint="eastAsia" w:ascii="宋体" w:hAnsi="宋体"/>
          <w:bCs/>
          <w:color w:val="FF0000"/>
          <w:szCs w:val="21"/>
        </w:rPr>
        <w:t>）</w:t>
      </w:r>
    </w:p>
    <w:p w14:paraId="48E67C71"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</w:rPr>
      </w:pPr>
    </w:p>
    <w:p w14:paraId="3C36D743">
      <w:pPr>
        <w:spacing w:line="4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三、实验（实训）项目教学内容和要求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 w14:paraId="46D7CD6A">
      <w:pPr>
        <w:spacing w:line="400" w:lineRule="exact"/>
        <w:ind w:firstLine="422" w:firstLineChars="200"/>
        <w:rPr>
          <w:rFonts w:hint="eastAsia"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项目一：</w:t>
      </w:r>
    </w:p>
    <w:p w14:paraId="456B2E41"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项目名称：</w:t>
      </w:r>
    </w:p>
    <w:p w14:paraId="5FCE7F91"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  <w:lang w:val="en-US" w:eastAsia="zh-CN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修读要求：</w:t>
      </w:r>
    </w:p>
    <w:p w14:paraId="6DA26138">
      <w:pPr>
        <w:spacing w:line="400" w:lineRule="exact"/>
        <w:ind w:firstLine="420" w:firstLineChars="200"/>
        <w:rPr>
          <w:rFonts w:hint="default" w:ascii="宋体" w:hAnsi="宋体"/>
          <w:bCs/>
          <w:color w:val="0000FF"/>
          <w:szCs w:val="21"/>
          <w:lang w:val="en-US" w:eastAsia="zh-CN"/>
        </w:rPr>
      </w:pPr>
      <w:r>
        <w:rPr>
          <w:rFonts w:hint="eastAsia" w:ascii="宋体" w:hAnsi="宋体"/>
          <w:bCs/>
          <w:color w:val="0000FF"/>
          <w:szCs w:val="21"/>
          <w:lang w:val="en-US" w:eastAsia="zh-CN"/>
        </w:rPr>
        <w:t>（必修、选修）</w:t>
      </w:r>
    </w:p>
    <w:p w14:paraId="3EF9FEF5"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项目</w:t>
      </w:r>
      <w:r>
        <w:rPr>
          <w:rFonts w:hint="eastAsia" w:ascii="宋体" w:hAnsi="宋体"/>
          <w:color w:val="000000"/>
        </w:rPr>
        <w:t>目的：</w:t>
      </w:r>
      <w:r>
        <w:rPr>
          <w:rFonts w:ascii="宋体" w:hAnsi="宋体"/>
          <w:color w:val="000000"/>
        </w:rPr>
        <w:t xml:space="preserve"> </w:t>
      </w:r>
    </w:p>
    <w:p w14:paraId="018EC470">
      <w:pPr>
        <w:spacing w:line="400" w:lineRule="exact"/>
        <w:ind w:firstLine="420" w:firstLineChars="200"/>
        <w:rPr>
          <w:rFonts w:ascii="宋体" w:hAnsi="宋体"/>
          <w:color w:val="0000FF"/>
        </w:rPr>
      </w:pPr>
      <w:r>
        <w:rPr>
          <w:rFonts w:hint="eastAsia" w:ascii="宋体" w:hAnsi="宋体"/>
          <w:color w:val="0000FF"/>
        </w:rPr>
        <w:t>（依据实验</w:t>
      </w:r>
      <w:r>
        <w:rPr>
          <w:rFonts w:hint="eastAsia" w:ascii="宋体" w:hAnsi="宋体"/>
          <w:color w:val="0000FF"/>
          <w:lang w:val="en-US" w:eastAsia="zh-CN"/>
        </w:rPr>
        <w:t>实训</w:t>
      </w:r>
      <w:r>
        <w:rPr>
          <w:rFonts w:hint="eastAsia" w:ascii="宋体" w:hAnsi="宋体"/>
          <w:color w:val="0000FF"/>
        </w:rPr>
        <w:t>内容的重要性及难易程度，基本要求可以按“了解”、“理解”、“掌握”（或“知道”、“识记”、“理解”、“应用”</w:t>
      </w:r>
      <w:r>
        <w:rPr>
          <w:rFonts w:ascii="宋体" w:hAnsi="宋体"/>
          <w:color w:val="0000FF"/>
        </w:rPr>
        <w:t xml:space="preserve"> </w:t>
      </w:r>
      <w:r>
        <w:rPr>
          <w:rFonts w:hint="eastAsia" w:ascii="宋体" w:hAnsi="宋体"/>
          <w:color w:val="0000FF"/>
        </w:rPr>
        <w:t>）等不同层次的行为动词来说明。如：理解原理及方案，掌握正确操作规程；了解其性能参数、使用范围及注意事项等，掌握各种仪器的使用。）</w:t>
      </w:r>
    </w:p>
    <w:p w14:paraId="7812E274">
      <w:pPr>
        <w:spacing w:line="400" w:lineRule="exact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项目</w:t>
      </w:r>
      <w:r>
        <w:rPr>
          <w:rFonts w:hint="eastAsia" w:ascii="宋体" w:hAnsi="宋体"/>
          <w:color w:val="000000"/>
        </w:rPr>
        <w:t>内容：</w:t>
      </w:r>
    </w:p>
    <w:p w14:paraId="201D6368">
      <w:pPr>
        <w:spacing w:line="400" w:lineRule="exact"/>
        <w:ind w:firstLine="420" w:firstLineChars="200"/>
        <w:rPr>
          <w:rFonts w:ascii="宋体" w:hAnsi="宋体"/>
          <w:color w:val="0000FF"/>
        </w:rPr>
      </w:pPr>
      <w:r>
        <w:rPr>
          <w:rFonts w:hint="eastAsia" w:ascii="宋体" w:hAnsi="宋体"/>
          <w:color w:val="0000FF"/>
        </w:rPr>
        <w:t>（简明扼要地介绍项目的主要教学内容</w:t>
      </w:r>
      <w:r>
        <w:rPr>
          <w:rFonts w:hint="eastAsia" w:ascii="宋体" w:hAnsi="宋体"/>
          <w:color w:val="0000FF"/>
          <w:lang w:eastAsia="zh-CN"/>
        </w:rPr>
        <w:t>、</w:t>
      </w:r>
      <w:r>
        <w:rPr>
          <w:rFonts w:hint="eastAsia" w:ascii="宋体" w:hAnsi="宋体"/>
          <w:color w:val="0000FF"/>
        </w:rPr>
        <w:t>原理、步骤、方法、讲授及其他教学内容）。</w:t>
      </w:r>
    </w:p>
    <w:p w14:paraId="3B2F4C86">
      <w:pPr>
        <w:spacing w:line="400" w:lineRule="exact"/>
        <w:ind w:firstLine="420" w:firstLineChars="200"/>
        <w:rPr>
          <w:rFonts w:hint="eastAsia" w:ascii="宋体" w:hAnsi="宋体"/>
          <w:color w:val="000000"/>
          <w:lang w:val="en-US" w:eastAsia="zh-CN"/>
        </w:rPr>
      </w:pPr>
      <w:r>
        <w:rPr>
          <w:rFonts w:hint="eastAsia" w:ascii="宋体" w:hAnsi="宋体"/>
          <w:color w:val="000000"/>
          <w:lang w:val="en-US" w:eastAsia="zh-CN"/>
        </w:rPr>
        <w:t>学时分配：</w:t>
      </w:r>
    </w:p>
    <w:p w14:paraId="3CC4974E">
      <w:pPr>
        <w:spacing w:line="400" w:lineRule="exact"/>
        <w:ind w:firstLine="420" w:firstLineChars="200"/>
        <w:rPr>
          <w:rFonts w:hint="eastAsia" w:ascii="宋体" w:hAnsi="宋体"/>
          <w:color w:val="000000"/>
          <w:lang w:val="en-US" w:eastAsia="zh-CN"/>
        </w:rPr>
      </w:pPr>
      <w:r>
        <w:rPr>
          <w:rFonts w:hint="eastAsia" w:ascii="宋体" w:hAnsi="宋体"/>
          <w:color w:val="000000"/>
          <w:lang w:val="en-US" w:eastAsia="zh-CN"/>
        </w:rPr>
        <w:t>项目类型：</w:t>
      </w:r>
    </w:p>
    <w:p w14:paraId="32CF6178">
      <w:pPr>
        <w:spacing w:line="400" w:lineRule="exact"/>
        <w:ind w:firstLine="420" w:firstLineChars="200"/>
        <w:rPr>
          <w:rFonts w:hint="eastAsia" w:ascii="宋体" w:hAnsi="宋体"/>
          <w:color w:val="0000FF"/>
          <w:lang w:eastAsia="zh-CN"/>
        </w:rPr>
      </w:pPr>
      <w:r>
        <w:rPr>
          <w:rFonts w:hint="eastAsia" w:ascii="宋体" w:hAnsi="宋体"/>
          <w:color w:val="0000FF"/>
          <w:lang w:eastAsia="zh-CN"/>
        </w:rPr>
        <w:t>（</w:t>
      </w:r>
      <w:r>
        <w:rPr>
          <w:rFonts w:hint="eastAsia" w:ascii="宋体" w:hAnsi="宋体"/>
          <w:color w:val="0000FF"/>
          <w:lang w:val="en-US" w:eastAsia="zh-CN"/>
        </w:rPr>
        <w:t>项目</w:t>
      </w:r>
      <w:r>
        <w:rPr>
          <w:rFonts w:hint="eastAsia" w:ascii="宋体" w:hAnsi="宋体"/>
          <w:color w:val="0000FF"/>
        </w:rPr>
        <w:t>类型中填写“</w:t>
      </w:r>
      <w:r>
        <w:rPr>
          <w:rFonts w:hint="eastAsia" w:ascii="宋体" w:hAnsi="宋体"/>
          <w:color w:val="0000FF"/>
          <w:lang w:val="en-US" w:eastAsia="zh-CN"/>
        </w:rPr>
        <w:t>基础、综合、创新设计</w:t>
      </w:r>
      <w:r>
        <w:rPr>
          <w:rFonts w:hint="eastAsia" w:ascii="宋体" w:hAnsi="宋体"/>
          <w:color w:val="0000FF"/>
        </w:rPr>
        <w:t>”</w:t>
      </w:r>
      <w:r>
        <w:rPr>
          <w:rFonts w:hint="eastAsia" w:ascii="宋体" w:hAnsi="宋体"/>
          <w:color w:val="0000FF"/>
          <w:lang w:eastAsia="zh-CN"/>
        </w:rPr>
        <w:t>。</w:t>
      </w:r>
      <w:r>
        <w:rPr>
          <w:rFonts w:hint="eastAsia" w:ascii="宋体" w:hAnsi="宋体"/>
          <w:color w:val="0000FF"/>
          <w:lang w:val="en-US" w:eastAsia="zh-CN"/>
        </w:rPr>
        <w:t>基础 - 演示、操作、验证类；综合 - 专业复合、知识综合，同一门课程或不同课程知识的综合及方法综合，不同实验方法、手段的综合运用；创新设计 - 教师给出项目范围，由学生自主选题、撰写方案、开展实验、形成报告，此类项目教师指导，重过程评价）；</w:t>
      </w:r>
    </w:p>
    <w:p w14:paraId="27551D90">
      <w:pPr>
        <w:spacing w:line="400" w:lineRule="exact"/>
        <w:ind w:firstLine="420" w:firstLineChars="200"/>
        <w:rPr>
          <w:rFonts w:hint="eastAsia" w:ascii="宋体" w:hAnsi="宋体"/>
          <w:color w:val="000000"/>
          <w:lang w:val="en-US" w:eastAsia="zh-CN"/>
        </w:rPr>
      </w:pPr>
      <w:r>
        <w:rPr>
          <w:rFonts w:hint="eastAsia" w:ascii="宋体" w:hAnsi="宋体"/>
          <w:color w:val="000000"/>
          <w:lang w:val="en-US" w:eastAsia="zh-CN"/>
        </w:rPr>
        <w:t>是否赋能“外语+”、“数字+”：</w:t>
      </w:r>
    </w:p>
    <w:p w14:paraId="6E0ADBA8">
      <w:pPr>
        <w:spacing w:line="400" w:lineRule="exact"/>
        <w:ind w:firstLine="420" w:firstLineChars="200"/>
        <w:rPr>
          <w:rFonts w:hint="default" w:ascii="宋体" w:hAnsi="宋体"/>
          <w:color w:val="000000"/>
          <w:lang w:val="en-US" w:eastAsia="zh-CN"/>
        </w:rPr>
      </w:pPr>
      <w:r>
        <w:rPr>
          <w:rFonts w:hint="eastAsia" w:ascii="宋体" w:hAnsi="宋体"/>
          <w:color w:val="000000"/>
          <w:lang w:val="en-US" w:eastAsia="zh-CN"/>
        </w:rPr>
        <w:t>项目是否来源于企业（真任务、真问题、真需求）：</w:t>
      </w:r>
    </w:p>
    <w:p w14:paraId="39671698"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主要</w:t>
      </w:r>
      <w:r>
        <w:rPr>
          <w:rFonts w:hint="eastAsia" w:ascii="宋体" w:hAnsi="宋体"/>
          <w:color w:val="000000"/>
          <w:lang w:val="en-US" w:eastAsia="zh-CN"/>
        </w:rPr>
        <w:t>设备</w:t>
      </w:r>
      <w:r>
        <w:rPr>
          <w:rFonts w:hint="eastAsia" w:ascii="宋体" w:hAnsi="宋体"/>
          <w:color w:val="000000"/>
        </w:rPr>
        <w:t>（软件）：</w:t>
      </w:r>
    </w:p>
    <w:p w14:paraId="07B52091"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项目</w:t>
      </w:r>
      <w:r>
        <w:rPr>
          <w:rFonts w:hint="eastAsia" w:ascii="宋体" w:hAnsi="宋体"/>
          <w:bCs/>
          <w:color w:val="000000"/>
          <w:szCs w:val="21"/>
        </w:rPr>
        <w:t>要求：</w:t>
      </w:r>
    </w:p>
    <w:p w14:paraId="237AC4C3">
      <w:pPr>
        <w:spacing w:line="400" w:lineRule="exact"/>
        <w:ind w:firstLine="420" w:firstLineChars="200"/>
        <w:rPr>
          <w:rFonts w:ascii="宋体" w:hAnsi="宋体"/>
          <w:bCs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（阐明项目实施前、中、后三个环节对教师及学生的具体要求。）</w:t>
      </w:r>
    </w:p>
    <w:p w14:paraId="5A669D62">
      <w:pPr>
        <w:spacing w:line="400" w:lineRule="exact"/>
        <w:ind w:firstLine="420" w:firstLineChars="200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注意事项：</w:t>
      </w:r>
    </w:p>
    <w:p w14:paraId="7B96AF86"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</w:rPr>
      </w:pPr>
      <w:r>
        <w:rPr>
          <w:rFonts w:hint="eastAsia"/>
          <w:color w:val="FF0000"/>
        </w:rPr>
        <w:t>（宋体、五号、行距：</w:t>
      </w:r>
      <w:r>
        <w:rPr>
          <w:color w:val="FF0000"/>
        </w:rPr>
        <w:t>20</w:t>
      </w:r>
      <w:r>
        <w:rPr>
          <w:rFonts w:hint="eastAsia"/>
          <w:color w:val="FF0000"/>
        </w:rPr>
        <w:t>磅；</w:t>
      </w:r>
      <w:r>
        <w:rPr>
          <w:rFonts w:hint="eastAsia" w:hAnsi="宋体"/>
          <w:color w:val="FF0000"/>
          <w:szCs w:val="21"/>
        </w:rPr>
        <w:t>首行缩进2字符；</w:t>
      </w:r>
      <w:r>
        <w:rPr>
          <w:rFonts w:hint="eastAsia"/>
          <w:b/>
          <w:bCs/>
          <w:color w:val="FF0000"/>
          <w:szCs w:val="21"/>
        </w:rPr>
        <w:t>请勿使用自动编号！</w:t>
      </w:r>
      <w:r>
        <w:rPr>
          <w:rFonts w:hint="eastAsia"/>
          <w:color w:val="FF0000"/>
        </w:rPr>
        <w:t>）</w:t>
      </w:r>
    </w:p>
    <w:p w14:paraId="3170E94B">
      <w:pPr>
        <w:spacing w:line="400" w:lineRule="exact"/>
        <w:ind w:firstLine="422" w:firstLineChars="200"/>
        <w:rPr>
          <w:rFonts w:hint="default" w:ascii="宋体" w:hAnsi="宋体" w:eastAsia="宋体"/>
          <w:b/>
          <w:bCs/>
          <w:color w:val="000000"/>
          <w:lang w:val="en-US" w:eastAsia="zh-CN"/>
        </w:rPr>
      </w:pPr>
    </w:p>
    <w:p w14:paraId="513E4F95">
      <w:pPr>
        <w:spacing w:line="400" w:lineRule="exact"/>
        <w:ind w:firstLine="422" w:firstLineChars="200"/>
        <w:rPr>
          <w:rFonts w:hint="eastAsia"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项目二：</w:t>
      </w:r>
    </w:p>
    <w:p w14:paraId="73E38677">
      <w:pPr>
        <w:spacing w:line="400" w:lineRule="exact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……</w:t>
      </w:r>
    </w:p>
    <w:p w14:paraId="240CAFD9">
      <w:pPr>
        <w:spacing w:line="400" w:lineRule="exact"/>
        <w:ind w:firstLine="420" w:firstLineChars="200"/>
        <w:rPr>
          <w:rFonts w:ascii="宋体" w:hAnsi="宋体"/>
          <w:bCs/>
          <w:color w:val="000000"/>
          <w:szCs w:val="21"/>
        </w:rPr>
      </w:pPr>
    </w:p>
    <w:p w14:paraId="576A6B11">
      <w:pPr>
        <w:spacing w:line="400" w:lineRule="exact"/>
        <w:ind w:firstLine="422" w:firstLineChars="200"/>
        <w:rPr>
          <w:rFonts w:hint="eastAsia"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项目</w:t>
      </w:r>
      <w:r>
        <w:rPr>
          <w:rFonts w:hint="eastAsia" w:ascii="宋体" w:hAnsi="宋体"/>
          <w:b/>
          <w:bCs/>
          <w:color w:val="000000"/>
          <w:lang w:val="en-US" w:eastAsia="zh-CN"/>
        </w:rPr>
        <w:t>三</w:t>
      </w:r>
      <w:r>
        <w:rPr>
          <w:rFonts w:hint="eastAsia" w:ascii="宋体" w:hAnsi="宋体"/>
          <w:b/>
          <w:bCs/>
          <w:color w:val="000000"/>
        </w:rPr>
        <w:t>：</w:t>
      </w:r>
    </w:p>
    <w:p w14:paraId="2EE09EDF">
      <w:pPr>
        <w:spacing w:line="400" w:lineRule="exact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……</w:t>
      </w:r>
    </w:p>
    <w:p w14:paraId="119FA487">
      <w:pPr>
        <w:spacing w:line="400" w:lineRule="exact"/>
        <w:ind w:firstLine="420" w:firstLineChars="200"/>
        <w:rPr>
          <w:rFonts w:ascii="宋体" w:hAnsi="宋体"/>
          <w:bCs/>
          <w:color w:val="000000"/>
          <w:szCs w:val="21"/>
        </w:rPr>
      </w:pPr>
    </w:p>
    <w:p w14:paraId="34E0CE56">
      <w:pPr>
        <w:spacing w:line="400" w:lineRule="exact"/>
        <w:ind w:firstLine="422" w:firstLineChars="200"/>
        <w:rPr>
          <w:rFonts w:hint="eastAsia"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项目</w:t>
      </w:r>
      <w:r>
        <w:rPr>
          <w:rFonts w:hint="eastAsia" w:ascii="宋体" w:hAnsi="宋体"/>
          <w:b/>
          <w:bCs/>
          <w:color w:val="000000"/>
          <w:lang w:val="en-US" w:eastAsia="zh-CN"/>
        </w:rPr>
        <w:t>四</w:t>
      </w:r>
      <w:r>
        <w:rPr>
          <w:rFonts w:hint="eastAsia" w:ascii="宋体" w:hAnsi="宋体"/>
          <w:b/>
          <w:bCs/>
          <w:color w:val="000000"/>
        </w:rPr>
        <w:t>：</w:t>
      </w:r>
    </w:p>
    <w:p w14:paraId="2BBC9D53">
      <w:pPr>
        <w:spacing w:line="400" w:lineRule="exact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……</w:t>
      </w:r>
    </w:p>
    <w:p w14:paraId="4190B6ED">
      <w:pPr>
        <w:spacing w:line="400" w:lineRule="exact"/>
        <w:ind w:firstLine="420" w:firstLineChars="200"/>
        <w:rPr>
          <w:rFonts w:ascii="宋体" w:hAnsi="宋体"/>
          <w:bCs/>
          <w:color w:val="000000"/>
          <w:szCs w:val="21"/>
        </w:rPr>
      </w:pPr>
    </w:p>
    <w:p w14:paraId="06226EB8">
      <w:pPr>
        <w:spacing w:line="400" w:lineRule="exact"/>
        <w:ind w:firstLine="422" w:firstLineChars="200"/>
        <w:rPr>
          <w:rFonts w:hint="eastAsia"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项目</w:t>
      </w:r>
      <w:r>
        <w:rPr>
          <w:rFonts w:hint="eastAsia" w:ascii="宋体" w:hAnsi="宋体"/>
          <w:b/>
          <w:bCs/>
          <w:color w:val="000000"/>
          <w:lang w:val="en-US" w:eastAsia="zh-CN"/>
        </w:rPr>
        <w:t>五</w:t>
      </w:r>
      <w:r>
        <w:rPr>
          <w:rFonts w:hint="eastAsia" w:ascii="宋体" w:hAnsi="宋体"/>
          <w:b/>
          <w:bCs/>
          <w:color w:val="000000"/>
        </w:rPr>
        <w:t>：</w:t>
      </w:r>
    </w:p>
    <w:p w14:paraId="1E4E9E33">
      <w:pPr>
        <w:spacing w:line="400" w:lineRule="exact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……</w:t>
      </w:r>
    </w:p>
    <w:p w14:paraId="44CBA4BA">
      <w:pPr>
        <w:spacing w:line="400" w:lineRule="exact"/>
        <w:ind w:firstLine="420" w:firstLineChars="200"/>
        <w:rPr>
          <w:rFonts w:ascii="宋体" w:hAnsi="宋体"/>
          <w:bCs/>
          <w:color w:val="000000"/>
          <w:szCs w:val="21"/>
        </w:rPr>
      </w:pPr>
    </w:p>
    <w:p w14:paraId="4C6A981B">
      <w:pPr>
        <w:spacing w:line="400" w:lineRule="exact"/>
        <w:jc w:val="center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四、考核与成绩评定方式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 w14:paraId="3C044CD1"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方案</w:t>
      </w:r>
      <w:r>
        <w:rPr>
          <w:rFonts w:hint="eastAsia" w:ascii="宋体" w:hAnsi="宋体"/>
          <w:bCs/>
          <w:color w:val="000000"/>
          <w:szCs w:val="21"/>
        </w:rPr>
        <w:t>中应明确说明课程采用考核方式是“考试”还是“考查”，并应与培养方案中的要求相一致。要明确说明成绩评定方式及成绩构成，注重过程性考核，引导学生从注重“考试结果”向注重“学习过程”转变，增强学生学习的主动性。一般由平时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过程</w:t>
      </w:r>
      <w:r>
        <w:rPr>
          <w:rFonts w:hint="eastAsia" w:ascii="宋体" w:hAnsi="宋体"/>
          <w:bCs/>
          <w:color w:val="000000"/>
          <w:szCs w:val="21"/>
        </w:rPr>
        <w:t>考核和期末考核两部分组成，详细说明每个部分采用的主要评分依据、分值及比例。</w:t>
      </w:r>
    </w:p>
    <w:p w14:paraId="4A9DC60B"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考核方式：</w:t>
      </w:r>
      <w:r>
        <w:rPr>
          <w:rFonts w:hint="eastAsia" w:ascii="宋体" w:hAnsi="宋体"/>
          <w:color w:val="000000"/>
        </w:rPr>
        <w:t>考查</w:t>
      </w:r>
    </w:p>
    <w:p w14:paraId="66505AC8"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考核</w:t>
      </w:r>
      <w:r>
        <w:rPr>
          <w:rFonts w:ascii="宋体" w:hAnsi="宋体"/>
          <w:color w:val="000000"/>
        </w:rPr>
        <w:t>形式：</w:t>
      </w:r>
      <w:r>
        <w:rPr>
          <w:rFonts w:hint="eastAsia" w:ascii="宋体" w:hAnsi="宋体"/>
          <w:color w:val="000000"/>
        </w:rPr>
        <w:t>提交报告、作品</w:t>
      </w:r>
      <w:r>
        <w:rPr>
          <w:rFonts w:hint="eastAsia" w:ascii="宋体" w:hAnsi="宋体"/>
          <w:color w:val="000000"/>
          <w:lang w:eastAsia="zh-CN"/>
        </w:rPr>
        <w:t>、</w:t>
      </w:r>
      <w:r>
        <w:rPr>
          <w:rFonts w:hint="eastAsia" w:ascii="宋体" w:hAnsi="宋体"/>
          <w:color w:val="000000"/>
          <w:lang w:val="en-US" w:eastAsia="zh-CN"/>
        </w:rPr>
        <w:t>口试等</w:t>
      </w:r>
    </w:p>
    <w:p w14:paraId="713D13A1">
      <w:pPr>
        <w:spacing w:line="400" w:lineRule="exact"/>
        <w:ind w:firstLine="420" w:firstLineChars="200"/>
        <w:rPr>
          <w:rFonts w:hint="default" w:ascii="宋体" w:hAns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  <w:lang w:val="en-US" w:eastAsia="zh-CN"/>
        </w:rPr>
        <w:t>考核要求：成绩占比</w:t>
      </w:r>
    </w:p>
    <w:p w14:paraId="1ED7FFDC"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评定方式：</w:t>
      </w:r>
      <w:r>
        <w:rPr>
          <w:rFonts w:hint="eastAsia" w:ascii="宋体" w:hAnsi="宋体"/>
          <w:color w:val="000000"/>
        </w:rPr>
        <w:t>百分制</w:t>
      </w:r>
      <w:r>
        <w:rPr>
          <w:rFonts w:ascii="宋体" w:hAnsi="宋体"/>
          <w:color w:val="000000"/>
        </w:rPr>
        <w:t>（</w:t>
      </w:r>
      <w:r>
        <w:rPr>
          <w:rFonts w:hint="eastAsia" w:ascii="宋体" w:hAnsi="宋体"/>
          <w:color w:val="000000"/>
        </w:rPr>
        <w:t>等级制</w:t>
      </w:r>
      <w:r>
        <w:rPr>
          <w:rStyle w:val="12"/>
          <w:rFonts w:hint="eastAsia"/>
        </w:rPr>
        <w:t>：五级制</w:t>
      </w:r>
      <w:r>
        <w:rPr>
          <w:rFonts w:ascii="宋体" w:hAnsi="宋体"/>
          <w:color w:val="000000"/>
        </w:rPr>
        <w:t>）</w:t>
      </w:r>
    </w:p>
    <w:p w14:paraId="4B2B2CC2">
      <w:pPr>
        <w:spacing w:line="400" w:lineRule="exact"/>
        <w:ind w:firstLine="420" w:firstLineChars="200"/>
        <w:rPr>
          <w:rFonts w:hint="eastAsia"/>
          <w:color w:val="FF0000"/>
        </w:rPr>
      </w:pPr>
      <w:r>
        <w:rPr>
          <w:rFonts w:hint="eastAsia"/>
          <w:color w:val="FF0000"/>
        </w:rPr>
        <w:t>（宋体、五号、行距：</w:t>
      </w:r>
      <w:r>
        <w:rPr>
          <w:color w:val="FF0000"/>
        </w:rPr>
        <w:t>20</w:t>
      </w:r>
      <w:r>
        <w:rPr>
          <w:rFonts w:hint="eastAsia"/>
          <w:color w:val="FF0000"/>
        </w:rPr>
        <w:t>磅；</w:t>
      </w:r>
      <w:r>
        <w:rPr>
          <w:rFonts w:hint="eastAsia" w:hAnsi="宋体"/>
          <w:color w:val="FF0000"/>
          <w:szCs w:val="21"/>
        </w:rPr>
        <w:t>首行缩进2字符；</w:t>
      </w:r>
      <w:r>
        <w:rPr>
          <w:rFonts w:hint="eastAsia"/>
          <w:b/>
          <w:bCs/>
          <w:color w:val="FF0000"/>
          <w:szCs w:val="21"/>
        </w:rPr>
        <w:t>请勿使用自动编号！</w:t>
      </w:r>
      <w:r>
        <w:rPr>
          <w:rFonts w:hint="eastAsia"/>
          <w:color w:val="FF0000"/>
        </w:rPr>
        <w:t>）</w:t>
      </w:r>
    </w:p>
    <w:p w14:paraId="6574A7AA">
      <w:pPr>
        <w:spacing w:line="400" w:lineRule="exact"/>
        <w:ind w:firstLine="422" w:firstLineChars="200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（一）过程考核评价内容：细化每一项目评价内容</w:t>
      </w:r>
      <w:r>
        <w:rPr>
          <w:rFonts w:hint="eastAsia"/>
          <w:color w:val="FF0000"/>
          <w:lang w:val="en-US" w:eastAsia="zh-CN"/>
        </w:rPr>
        <w:t>……</w:t>
      </w:r>
    </w:p>
    <w:p w14:paraId="56ABF2C2">
      <w:pPr>
        <w:spacing w:line="400" w:lineRule="exact"/>
        <w:ind w:firstLine="422" w:firstLineChars="200"/>
        <w:rPr>
          <w:rFonts w:hint="default" w:eastAsia="宋体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（二）期末考核评价内容：……</w:t>
      </w:r>
    </w:p>
    <w:tbl>
      <w:tblPr>
        <w:tblStyle w:val="1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3504"/>
        <w:gridCol w:w="427"/>
        <w:gridCol w:w="427"/>
        <w:gridCol w:w="427"/>
        <w:gridCol w:w="427"/>
        <w:gridCol w:w="439"/>
        <w:gridCol w:w="951"/>
      </w:tblGrid>
      <w:tr w14:paraId="0EAFF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20" w:type="dxa"/>
            <w:vMerge w:val="restart"/>
            <w:vAlign w:val="center"/>
          </w:tcPr>
          <w:p w14:paraId="68E2B181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  <w:lang w:val="en-US" w:eastAsia="zh-CN"/>
              </w:rPr>
              <w:t>评价</w:t>
            </w: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目标</w:t>
            </w:r>
          </w:p>
          <w:p w14:paraId="54DB2C69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(指标点)</w:t>
            </w:r>
          </w:p>
        </w:tc>
        <w:tc>
          <w:tcPr>
            <w:tcW w:w="3504" w:type="dxa"/>
            <w:vMerge w:val="restart"/>
            <w:vAlign w:val="center"/>
          </w:tcPr>
          <w:p w14:paraId="36779C33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  <w:lang w:val="en-US" w:eastAsia="zh-CN"/>
              </w:rPr>
              <w:t>评价</w:t>
            </w: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内容</w:t>
            </w:r>
          </w:p>
        </w:tc>
        <w:tc>
          <w:tcPr>
            <w:tcW w:w="2147" w:type="dxa"/>
            <w:gridSpan w:val="5"/>
          </w:tcPr>
          <w:p w14:paraId="69B5CA3A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  <w:lang w:val="en-US" w:eastAsia="zh-CN"/>
              </w:rPr>
              <w:t>评价</w:t>
            </w: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形式及占比（％）</w:t>
            </w:r>
          </w:p>
        </w:tc>
        <w:tc>
          <w:tcPr>
            <w:tcW w:w="951" w:type="dxa"/>
          </w:tcPr>
          <w:p w14:paraId="2E0733C7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成绩</w:t>
            </w:r>
          </w:p>
        </w:tc>
      </w:tr>
      <w:tr w14:paraId="35988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  <w:jc w:val="center"/>
        </w:trPr>
        <w:tc>
          <w:tcPr>
            <w:tcW w:w="1920" w:type="dxa"/>
            <w:vMerge w:val="continue"/>
          </w:tcPr>
          <w:p w14:paraId="1F7DA05E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</w:p>
        </w:tc>
        <w:tc>
          <w:tcPr>
            <w:tcW w:w="3504" w:type="dxa"/>
            <w:vMerge w:val="continue"/>
          </w:tcPr>
          <w:p w14:paraId="4CED6610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72A27362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实验准备</w:t>
            </w:r>
          </w:p>
        </w:tc>
        <w:tc>
          <w:tcPr>
            <w:tcW w:w="427" w:type="dxa"/>
          </w:tcPr>
          <w:p w14:paraId="1EFB808C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实验态度</w:t>
            </w:r>
          </w:p>
        </w:tc>
        <w:tc>
          <w:tcPr>
            <w:tcW w:w="427" w:type="dxa"/>
          </w:tcPr>
          <w:p w14:paraId="4CB8E45C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动手能力</w:t>
            </w:r>
          </w:p>
        </w:tc>
        <w:tc>
          <w:tcPr>
            <w:tcW w:w="427" w:type="dxa"/>
          </w:tcPr>
          <w:p w14:paraId="32C993DE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分析能力</w:t>
            </w:r>
          </w:p>
        </w:tc>
        <w:tc>
          <w:tcPr>
            <w:tcW w:w="439" w:type="dxa"/>
          </w:tcPr>
          <w:p w14:paraId="77C2377E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实验报告</w:t>
            </w:r>
          </w:p>
        </w:tc>
        <w:tc>
          <w:tcPr>
            <w:tcW w:w="951" w:type="dxa"/>
            <w:vAlign w:val="center"/>
          </w:tcPr>
          <w:p w14:paraId="0D50B5A5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占比</w:t>
            </w:r>
          </w:p>
          <w:p w14:paraId="38EF27A3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（％）</w:t>
            </w:r>
          </w:p>
        </w:tc>
      </w:tr>
      <w:tr w14:paraId="4A03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</w:tcPr>
          <w:p w14:paraId="59B1DC8B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目标1</w:t>
            </w:r>
          </w:p>
          <w:p w14:paraId="2605FE68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（指标1-1）</w:t>
            </w:r>
          </w:p>
        </w:tc>
        <w:tc>
          <w:tcPr>
            <w:tcW w:w="3504" w:type="dxa"/>
          </w:tcPr>
          <w:p w14:paraId="0DACA09E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2DC73E60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754B2B47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08E3889D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73374671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39" w:type="dxa"/>
          </w:tcPr>
          <w:p w14:paraId="3F702475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951" w:type="dxa"/>
          </w:tcPr>
          <w:p w14:paraId="445EB5AA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1ABF2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20" w:type="dxa"/>
          </w:tcPr>
          <w:p w14:paraId="0BD8C8A7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目标2</w:t>
            </w:r>
          </w:p>
          <w:p w14:paraId="19D88BD0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（指标x.x）</w:t>
            </w:r>
          </w:p>
        </w:tc>
        <w:tc>
          <w:tcPr>
            <w:tcW w:w="3504" w:type="dxa"/>
          </w:tcPr>
          <w:p w14:paraId="00608C48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666485FA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6FB631AC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2486B32C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2775CD0F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39" w:type="dxa"/>
          </w:tcPr>
          <w:p w14:paraId="24603C5A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951" w:type="dxa"/>
          </w:tcPr>
          <w:p w14:paraId="054C1002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62AE0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920" w:type="dxa"/>
          </w:tcPr>
          <w:p w14:paraId="1EA8DF61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目标3</w:t>
            </w:r>
          </w:p>
          <w:p w14:paraId="43ECA5C7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（指标x.x）</w:t>
            </w:r>
          </w:p>
        </w:tc>
        <w:tc>
          <w:tcPr>
            <w:tcW w:w="3504" w:type="dxa"/>
          </w:tcPr>
          <w:p w14:paraId="1545437A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63629B87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695F1338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5C4184AB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1AC32E3C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39" w:type="dxa"/>
          </w:tcPr>
          <w:p w14:paraId="120EAFEA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951" w:type="dxa"/>
          </w:tcPr>
          <w:p w14:paraId="08656288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7D352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920" w:type="dxa"/>
          </w:tcPr>
          <w:p w14:paraId="72C48F58"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 w:val="0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  <w:lang w:eastAsia="zh-CN"/>
              </w:rPr>
              <w:t>……</w:t>
            </w:r>
          </w:p>
        </w:tc>
        <w:tc>
          <w:tcPr>
            <w:tcW w:w="3504" w:type="dxa"/>
          </w:tcPr>
          <w:p w14:paraId="53B28068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0C82B7E4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251D8E0A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1EA88D42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14:paraId="585CC60C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439" w:type="dxa"/>
          </w:tcPr>
          <w:p w14:paraId="0080DFBC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951" w:type="dxa"/>
          </w:tcPr>
          <w:p w14:paraId="5DF3FB41">
            <w:pPr>
              <w:spacing w:line="400" w:lineRule="exact"/>
              <w:ind w:firstLine="420" w:firstLineChars="200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2742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5424" w:type="dxa"/>
            <w:gridSpan w:val="2"/>
            <w:vAlign w:val="center"/>
          </w:tcPr>
          <w:p w14:paraId="4D1C4051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合计</w:t>
            </w:r>
          </w:p>
        </w:tc>
        <w:tc>
          <w:tcPr>
            <w:tcW w:w="427" w:type="dxa"/>
            <w:vAlign w:val="center"/>
          </w:tcPr>
          <w:p w14:paraId="7A26BF28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3389115F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64F5960A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60F97FCC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7415EE5A">
            <w:pPr>
              <w:spacing w:line="400" w:lineRule="exact"/>
              <w:ind w:firstLine="422" w:firstLineChars="200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7D34756D">
            <w:pPr>
              <w:spacing w:line="400" w:lineRule="exact"/>
              <w:jc w:val="center"/>
              <w:rPr>
                <w:rFonts w:hint="eastAsia" w:ascii="宋体" w:hAnsi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</w:rPr>
              <w:t>100</w:t>
            </w:r>
          </w:p>
        </w:tc>
      </w:tr>
    </w:tbl>
    <w:p w14:paraId="6DA120C9">
      <w:pPr>
        <w:spacing w:line="400" w:lineRule="exact"/>
        <w:ind w:left="420" w:leftChars="200"/>
        <w:rPr>
          <w:rFonts w:asciiTheme="minorEastAsia" w:hAnsiTheme="minorEastAsia" w:eastAsiaTheme="minorEastAsia"/>
          <w:bCs/>
          <w:color w:val="FF0000"/>
          <w:szCs w:val="21"/>
        </w:rPr>
      </w:pPr>
      <w:r>
        <w:rPr>
          <w:rFonts w:asciiTheme="minorEastAsia" w:hAnsiTheme="minorEastAsia" w:eastAsiaTheme="minorEastAsia"/>
          <w:bCs/>
          <w:color w:val="FF0000"/>
          <w:szCs w:val="21"/>
        </w:rPr>
        <w:t>(注：“</w:t>
      </w:r>
      <w:r>
        <w:rPr>
          <w:rFonts w:hint="eastAsia" w:asciiTheme="minorEastAsia" w:hAnsiTheme="minorEastAsia" w:eastAsiaTheme="minorEastAsia"/>
          <w:bCs/>
          <w:color w:val="FF0000"/>
          <w:szCs w:val="21"/>
          <w:lang w:val="en-US" w:eastAsia="zh-CN"/>
        </w:rPr>
        <w:t>评价</w:t>
      </w:r>
      <w:r>
        <w:rPr>
          <w:rFonts w:hint="eastAsia" w:asciiTheme="minorEastAsia" w:hAnsiTheme="minorEastAsia" w:eastAsiaTheme="minorEastAsia"/>
          <w:bCs/>
          <w:color w:val="FF0000"/>
          <w:szCs w:val="21"/>
        </w:rPr>
        <w:t>形式</w:t>
      </w:r>
      <w:r>
        <w:rPr>
          <w:rFonts w:asciiTheme="minorEastAsia" w:hAnsiTheme="minorEastAsia" w:eastAsiaTheme="minorEastAsia"/>
          <w:bCs/>
          <w:color w:val="FF0000"/>
          <w:szCs w:val="21"/>
        </w:rPr>
        <w:t>”</w:t>
      </w:r>
      <w:r>
        <w:rPr>
          <w:rFonts w:hint="eastAsia" w:asciiTheme="minorEastAsia" w:hAnsiTheme="minorEastAsia" w:eastAsiaTheme="minorEastAsia"/>
          <w:bCs/>
          <w:color w:val="FF0000"/>
          <w:szCs w:val="21"/>
        </w:rPr>
        <w:t>不</w:t>
      </w:r>
      <w:r>
        <w:rPr>
          <w:rFonts w:asciiTheme="minorEastAsia" w:hAnsiTheme="minorEastAsia" w:eastAsiaTheme="minorEastAsia"/>
          <w:bCs/>
          <w:color w:val="FF0000"/>
          <w:szCs w:val="21"/>
        </w:rPr>
        <w:t>局限于表中所列，</w:t>
      </w:r>
      <w:r>
        <w:rPr>
          <w:rFonts w:hint="eastAsia" w:asciiTheme="minorEastAsia" w:hAnsiTheme="minorEastAsia" w:eastAsiaTheme="minorEastAsia"/>
          <w:bCs/>
          <w:color w:val="FF0000"/>
          <w:szCs w:val="21"/>
        </w:rPr>
        <w:t>具体根据</w:t>
      </w:r>
      <w:r>
        <w:rPr>
          <w:rFonts w:asciiTheme="minorEastAsia" w:hAnsiTheme="minorEastAsia" w:eastAsiaTheme="minorEastAsia"/>
          <w:bCs/>
          <w:color w:val="FF0000"/>
          <w:szCs w:val="21"/>
        </w:rPr>
        <w:t>课程的</w:t>
      </w:r>
      <w:r>
        <w:rPr>
          <w:rFonts w:hint="eastAsia" w:asciiTheme="minorEastAsia" w:hAnsiTheme="minorEastAsia" w:eastAsiaTheme="minorEastAsia"/>
          <w:bCs/>
          <w:color w:val="FF0000"/>
          <w:szCs w:val="21"/>
        </w:rPr>
        <w:t>实际</w:t>
      </w:r>
      <w:r>
        <w:rPr>
          <w:rFonts w:asciiTheme="minorEastAsia" w:hAnsiTheme="minorEastAsia" w:eastAsiaTheme="minorEastAsia"/>
          <w:bCs/>
          <w:color w:val="FF0000"/>
          <w:szCs w:val="21"/>
        </w:rPr>
        <w:t>情况填写。)</w:t>
      </w:r>
    </w:p>
    <w:p w14:paraId="2F25CEDA">
      <w:pPr>
        <w:spacing w:line="400" w:lineRule="exact"/>
        <w:jc w:val="center"/>
        <w:rPr>
          <w:rFonts w:hint="eastAsia" w:ascii="宋体" w:hAnsi="宋体"/>
          <w:bCs/>
          <w:color w:val="000000"/>
          <w:szCs w:val="21"/>
        </w:rPr>
      </w:pPr>
    </w:p>
    <w:p w14:paraId="780F2C4F">
      <w:pPr>
        <w:numPr>
          <w:ilvl w:val="0"/>
          <w:numId w:val="0"/>
        </w:numPr>
        <w:spacing w:line="400" w:lineRule="exact"/>
        <w:jc w:val="center"/>
        <w:rPr>
          <w:rFonts w:ascii="宋体" w:hAnsi="宋体"/>
          <w:b/>
          <w:bCs/>
          <w:color w:val="FF0000"/>
          <w:szCs w:val="21"/>
        </w:rPr>
      </w:pPr>
      <w:r>
        <w:rPr>
          <w:rFonts w:hint="eastAsia"/>
          <w:b/>
          <w:bCs/>
          <w:color w:val="000000"/>
          <w:sz w:val="24"/>
          <w:lang w:val="en-US" w:eastAsia="zh-CN"/>
        </w:rPr>
        <w:t>五、</w:t>
      </w:r>
      <w:r>
        <w:rPr>
          <w:b/>
          <w:bCs/>
          <w:color w:val="000000"/>
          <w:sz w:val="24"/>
        </w:rPr>
        <w:t>课程资源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 w14:paraId="7B91308C">
      <w:pPr>
        <w:spacing w:line="400" w:lineRule="exact"/>
        <w:ind w:left="1052" w:leftChars="200" w:hanging="632" w:hangingChars="300"/>
        <w:rPr>
          <w:rFonts w:ascii="宋体" w:hAnsi="宋体" w:eastAsia="宋体"/>
          <w:color w:val="000000"/>
        </w:rPr>
      </w:pPr>
      <w:r>
        <w:rPr>
          <w:rFonts w:ascii="宋体" w:hAnsi="宋体" w:eastAsia="宋体"/>
          <w:b/>
          <w:color w:val="000000"/>
        </w:rPr>
        <w:t>教材：</w:t>
      </w:r>
      <w:r>
        <w:rPr>
          <w:rFonts w:hint="eastAsia" w:ascii="宋体" w:hAnsi="宋体" w:eastAsia="宋体"/>
          <w:color w:val="000000"/>
        </w:rPr>
        <w:t>作者名（主编），教材名称，出版社，出版时间以及是否外文原版教材；例：陈传明主持编写，《管理学》马工程教材，高等教育出版社，2019年，非外文原版教材；若没有选用教材：则填写“无”</w:t>
      </w:r>
    </w:p>
    <w:p w14:paraId="4A07F5C6">
      <w:pPr>
        <w:spacing w:line="400" w:lineRule="exact"/>
        <w:ind w:firstLine="422" w:firstLineChars="200"/>
        <w:rPr>
          <w:rFonts w:ascii="宋体" w:hAnsi="宋体" w:eastAsia="宋体"/>
          <w:b/>
          <w:color w:val="000000"/>
        </w:rPr>
      </w:pPr>
      <w:r>
        <w:rPr>
          <w:rFonts w:ascii="宋体" w:hAnsi="宋体" w:eastAsia="宋体"/>
          <w:b/>
          <w:color w:val="000000"/>
        </w:rPr>
        <w:t>参考</w:t>
      </w:r>
      <w:r>
        <w:rPr>
          <w:rFonts w:hint="eastAsia" w:ascii="宋体" w:hAnsi="宋体" w:eastAsia="宋体"/>
          <w:b/>
          <w:color w:val="000000"/>
        </w:rPr>
        <w:t>书目</w:t>
      </w:r>
      <w:r>
        <w:rPr>
          <w:rFonts w:ascii="宋体" w:hAnsi="宋体" w:eastAsia="宋体"/>
          <w:b/>
          <w:color w:val="000000"/>
        </w:rPr>
        <w:t>：</w:t>
      </w:r>
    </w:p>
    <w:p w14:paraId="2552554A">
      <w:pPr>
        <w:numPr>
          <w:ilvl w:val="0"/>
          <w:numId w:val="1"/>
        </w:numPr>
        <w:spacing w:line="400" w:lineRule="exact"/>
        <w:ind w:left="1050" w:leftChars="5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作者名（主编），参考资料名称，出版社，出版时间以及是否外文原版教材；例：周三多主编，管理学（第五版），高等教育出版社，2018年，非外文原版教材；</w:t>
      </w:r>
    </w:p>
    <w:p w14:paraId="4056B7BA">
      <w:pPr>
        <w:spacing w:line="400" w:lineRule="exact"/>
        <w:ind w:left="1050" w:leftChars="5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2. ……</w:t>
      </w:r>
    </w:p>
    <w:p w14:paraId="78BD0A5A">
      <w:pPr>
        <w:spacing w:line="400" w:lineRule="exact"/>
        <w:ind w:firstLine="422" w:firstLineChars="200"/>
        <w:rPr>
          <w:rFonts w:ascii="宋体" w:hAnsi="宋体" w:eastAsia="宋体"/>
          <w:color w:val="000000"/>
        </w:rPr>
      </w:pPr>
      <w:r>
        <w:rPr>
          <w:rFonts w:ascii="宋体" w:hAnsi="宋体" w:eastAsia="宋体"/>
          <w:b/>
          <w:color w:val="000000"/>
        </w:rPr>
        <w:t>阅读材料</w:t>
      </w:r>
      <w:r>
        <w:rPr>
          <w:rFonts w:ascii="宋体" w:hAnsi="宋体" w:eastAsia="宋体"/>
          <w:color w:val="000000"/>
        </w:rPr>
        <w:t>：</w:t>
      </w:r>
    </w:p>
    <w:p w14:paraId="605F84B8">
      <w:pPr>
        <w:spacing w:line="400" w:lineRule="exact"/>
        <w:ind w:firstLine="1050" w:firstLineChars="500"/>
        <w:rPr>
          <w:rFonts w:ascii="宋体" w:hAnsi="宋体" w:eastAsia="宋体"/>
          <w:color w:val="000000"/>
        </w:rPr>
      </w:pPr>
      <w:r>
        <w:rPr>
          <w:rFonts w:ascii="宋体" w:hAnsi="宋体" w:eastAsia="宋体"/>
          <w:color w:val="000000"/>
        </w:rPr>
        <w:t>1.</w:t>
      </w:r>
      <w:r>
        <w:rPr>
          <w:rFonts w:ascii="宋体" w:hAnsi="宋体" w:eastAsia="宋体"/>
          <w:color w:val="FF0000"/>
        </w:rPr>
        <w:t>本部分可选，</w:t>
      </w:r>
      <w:r>
        <w:rPr>
          <w:rFonts w:hint="eastAsia" w:ascii="宋体" w:hAnsi="宋体" w:eastAsia="宋体"/>
          <w:color w:val="FF0000"/>
        </w:rPr>
        <w:t>没有</w:t>
      </w:r>
      <w:r>
        <w:rPr>
          <w:rFonts w:ascii="宋体" w:hAnsi="宋体" w:eastAsia="宋体"/>
          <w:color w:val="FF0000"/>
        </w:rPr>
        <w:t>填写：</w:t>
      </w:r>
      <w:r>
        <w:rPr>
          <w:rFonts w:hint="eastAsia" w:ascii="宋体" w:hAnsi="宋体" w:eastAsia="宋体"/>
          <w:color w:val="000000"/>
        </w:rPr>
        <w:t>无</w:t>
      </w:r>
    </w:p>
    <w:p w14:paraId="743A50FE">
      <w:pPr>
        <w:spacing w:line="400" w:lineRule="exact"/>
        <w:ind w:left="1050" w:leftChars="5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auto"/>
        </w:rPr>
        <w:t>2.</w:t>
      </w:r>
      <w:r>
        <w:rPr>
          <w:rFonts w:ascii="宋体" w:hAnsi="宋体" w:eastAsia="宋体"/>
          <w:color w:val="FF0000"/>
        </w:rPr>
        <w:t>按实际提供其它阅读</w:t>
      </w:r>
      <w:r>
        <w:rPr>
          <w:rFonts w:hint="eastAsia" w:ascii="宋体" w:hAnsi="宋体" w:eastAsia="宋体"/>
          <w:color w:val="FF0000"/>
        </w:rPr>
        <w:t>材料，</w:t>
      </w:r>
      <w:r>
        <w:rPr>
          <w:rFonts w:hint="eastAsia" w:ascii="宋体" w:hAnsi="宋体" w:eastAsia="宋体"/>
          <w:color w:val="000000"/>
        </w:rPr>
        <w:t xml:space="preserve">如相关网站与主页，例：中国心理学会 </w:t>
      </w:r>
      <w:r>
        <w:fldChar w:fldCharType="begin"/>
      </w:r>
      <w:r>
        <w:instrText xml:space="preserve"> HYPERLINK "http://wwv.renren.com/xn.do?ss=10791&amp;rt=1" </w:instrText>
      </w:r>
      <w:r>
        <w:fldChar w:fldCharType="separate"/>
      </w:r>
      <w:r>
        <w:rPr>
          <w:rFonts w:hint="eastAsia" w:ascii="宋体" w:hAnsi="宋体" w:eastAsia="宋体"/>
          <w:color w:val="000000"/>
        </w:rPr>
        <w:t>http://www.cpsbeijing.org/</w:t>
      </w:r>
      <w:r>
        <w:rPr>
          <w:rFonts w:hint="eastAsia" w:ascii="宋体" w:hAnsi="宋体" w:eastAsia="宋体"/>
          <w:color w:val="000000"/>
        </w:rPr>
        <w:fldChar w:fldCharType="end"/>
      </w:r>
      <w:r>
        <w:rPr>
          <w:rFonts w:hint="eastAsia" w:ascii="宋体" w:hAnsi="宋体" w:eastAsia="宋体"/>
          <w:color w:val="000000"/>
        </w:rPr>
        <w:t>；</w:t>
      </w:r>
    </w:p>
    <w:p w14:paraId="68A823E6">
      <w:pPr>
        <w:spacing w:line="400" w:lineRule="exact"/>
        <w:ind w:firstLine="420" w:firstLineChars="200"/>
        <w:rPr>
          <w:bCs/>
          <w:color w:val="FF0000"/>
          <w:szCs w:val="21"/>
        </w:rPr>
      </w:pPr>
      <w:r>
        <w:rPr>
          <w:rFonts w:hint="eastAsia"/>
        </w:rPr>
        <w:t xml:space="preserve">    </w:t>
      </w:r>
      <w:r>
        <w:rPr>
          <w:bCs/>
          <w:color w:val="FF0000"/>
          <w:szCs w:val="21"/>
        </w:rPr>
        <w:t>(宋体、五号、行距：20磅</w:t>
      </w:r>
      <w:r>
        <w:rPr>
          <w:rFonts w:hint="eastAsia"/>
          <w:bCs/>
          <w:color w:val="FF0000"/>
          <w:szCs w:val="21"/>
        </w:rPr>
        <w:t>；</w:t>
      </w:r>
      <w:r>
        <w:rPr>
          <w:color w:val="FF0000"/>
          <w:szCs w:val="21"/>
        </w:rPr>
        <w:t>首行缩进2字符</w:t>
      </w:r>
      <w:r>
        <w:rPr>
          <w:rFonts w:hint="eastAsia"/>
          <w:color w:val="FF0000"/>
          <w:szCs w:val="21"/>
        </w:rPr>
        <w:t>；</w:t>
      </w:r>
      <w:r>
        <w:rPr>
          <w:rFonts w:hint="eastAsia"/>
          <w:b/>
          <w:color w:val="FF0000"/>
        </w:rPr>
        <w:t>请勿使用自动编号！</w:t>
      </w:r>
      <w:r>
        <w:rPr>
          <w:bCs/>
          <w:color w:val="FF0000"/>
          <w:szCs w:val="21"/>
        </w:rPr>
        <w:t>)</w:t>
      </w:r>
    </w:p>
    <w:p w14:paraId="4BD0A1E7">
      <w:pPr>
        <w:spacing w:line="400" w:lineRule="exact"/>
        <w:jc w:val="center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 xml:space="preserve">  </w:t>
      </w:r>
    </w:p>
    <w:p w14:paraId="17E05D11">
      <w:pPr>
        <w:spacing w:line="400" w:lineRule="exact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Cs/>
          <w:color w:val="000000"/>
          <w:szCs w:val="21"/>
        </w:rPr>
        <w:t xml:space="preserve">   </w:t>
      </w:r>
      <w:r>
        <w:rPr>
          <w:rFonts w:hint="eastAsia"/>
          <w:b/>
          <w:bCs/>
          <w:color w:val="000000"/>
          <w:sz w:val="24"/>
          <w:lang w:val="en-US" w:eastAsia="zh-CN"/>
        </w:rPr>
        <w:t>六、</w:t>
      </w:r>
      <w:r>
        <w:rPr>
          <w:rFonts w:ascii="宋体" w:hAnsi="宋体"/>
          <w:b/>
          <w:bCs/>
          <w:sz w:val="24"/>
        </w:rPr>
        <w:t>有关说明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 w14:paraId="1A716921">
      <w:pPr>
        <w:spacing w:line="400" w:lineRule="exact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先修课程</w:t>
      </w:r>
      <w:r>
        <w:rPr>
          <w:rFonts w:hint="eastAsia" w:ascii="宋体" w:hAnsi="宋体"/>
        </w:rPr>
        <w:t>：</w:t>
      </w:r>
    </w:p>
    <w:p w14:paraId="6FD38B00">
      <w:pPr>
        <w:spacing w:line="400" w:lineRule="exact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后续课程</w:t>
      </w:r>
      <w:r>
        <w:rPr>
          <w:rFonts w:hint="eastAsia" w:ascii="宋体" w:hAnsi="宋体"/>
        </w:rPr>
        <w:t>：</w:t>
      </w:r>
    </w:p>
    <w:p w14:paraId="79A3619C">
      <w:pPr>
        <w:spacing w:line="400" w:lineRule="exact"/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>学生自学部分的内容与要求</w:t>
      </w:r>
      <w:r>
        <w:rPr>
          <w:rFonts w:hint="eastAsia" w:ascii="宋体" w:hAnsi="宋体"/>
        </w:rPr>
        <w:t>：</w:t>
      </w:r>
    </w:p>
    <w:p w14:paraId="05B4920E">
      <w:pPr>
        <w:spacing w:line="400" w:lineRule="exact"/>
        <w:ind w:firstLine="420" w:firstLineChars="200"/>
        <w:rPr>
          <w:rFonts w:hint="eastAsia" w:ascii="宋体" w:hAnsi="宋体"/>
        </w:rPr>
      </w:pPr>
      <w:r>
        <w:rPr>
          <w:rFonts w:hint="eastAsia" w:asciiTheme="minorEastAsia" w:hAnsiTheme="minorEastAsia" w:eastAsiaTheme="minorEastAsia"/>
          <w:color w:val="000000"/>
        </w:rPr>
        <w:t>实践环节的纪律与注意事项：</w:t>
      </w:r>
    </w:p>
    <w:p w14:paraId="11FC8B02">
      <w:pPr>
        <w:spacing w:line="400" w:lineRule="exact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其他需要说明的事项</w:t>
      </w:r>
      <w:r>
        <w:rPr>
          <w:rFonts w:hint="eastAsia" w:ascii="宋体" w:hAnsi="宋体"/>
        </w:rPr>
        <w:t>：</w:t>
      </w:r>
    </w:p>
    <w:p w14:paraId="5B4AF28F">
      <w:pPr>
        <w:spacing w:line="400" w:lineRule="exact"/>
        <w:ind w:firstLine="840" w:firstLineChars="400"/>
        <w:rPr>
          <w:rFonts w:ascii="宋体" w:hAnsi="宋体"/>
          <w:bCs/>
          <w:color w:val="FF0000"/>
          <w:szCs w:val="21"/>
        </w:rPr>
      </w:pPr>
      <w:r>
        <w:rPr>
          <w:rFonts w:ascii="宋体" w:hAnsi="宋体"/>
          <w:bCs/>
          <w:color w:val="FF0000"/>
          <w:szCs w:val="21"/>
        </w:rPr>
        <w:t>(宋体、五号、行距：20磅</w:t>
      </w:r>
      <w:r>
        <w:rPr>
          <w:rFonts w:hint="eastAsia" w:ascii="宋体" w:hAnsi="宋体"/>
          <w:bCs/>
          <w:color w:val="FF0000"/>
          <w:szCs w:val="21"/>
        </w:rPr>
        <w:t>，</w:t>
      </w:r>
      <w:r>
        <w:rPr>
          <w:rFonts w:ascii="宋体" w:hAnsi="宋体"/>
          <w:color w:val="FF0000"/>
          <w:szCs w:val="21"/>
        </w:rPr>
        <w:t>首行缩进2字符</w:t>
      </w:r>
      <w:r>
        <w:rPr>
          <w:rFonts w:ascii="宋体" w:hAnsi="宋体"/>
          <w:bCs/>
          <w:color w:val="FF0000"/>
          <w:szCs w:val="21"/>
        </w:rPr>
        <w:t>)</w:t>
      </w:r>
    </w:p>
    <w:p w14:paraId="3D131AB6">
      <w:pPr>
        <w:pStyle w:val="4"/>
        <w:wordWrap w:val="0"/>
        <w:spacing w:line="400" w:lineRule="exact"/>
        <w:ind w:firstLine="0" w:firstLineChars="0"/>
        <w:jc w:val="right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lang w:val="en-US" w:eastAsia="zh-CN"/>
        </w:rPr>
        <w:t xml:space="preserve">   方案</w:t>
      </w:r>
      <w:r>
        <w:rPr>
          <w:rFonts w:hint="eastAsia" w:ascii="宋体" w:hAnsi="宋体"/>
        </w:rPr>
        <w:t>撰写人：</w:t>
      </w:r>
      <w:r>
        <w:rPr>
          <w:rFonts w:hint="eastAsia" w:ascii="宋体" w:hAnsi="宋体"/>
          <w:bCs/>
          <w:color w:val="FF0000"/>
          <w:szCs w:val="21"/>
        </w:rPr>
        <w:t>(宋体、五号)</w:t>
      </w:r>
    </w:p>
    <w:p w14:paraId="52C88BF7">
      <w:pPr>
        <w:pStyle w:val="4"/>
        <w:spacing w:line="400" w:lineRule="exact"/>
        <w:ind w:firstLine="0" w:firstLineChars="0"/>
        <w:jc w:val="right"/>
        <w:rPr>
          <w:rFonts w:hint="eastAsia"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lang w:val="en-US" w:eastAsia="zh-CN"/>
        </w:rPr>
        <w:t>方案</w:t>
      </w:r>
      <w:r>
        <w:rPr>
          <w:rFonts w:hint="eastAsia" w:ascii="宋体" w:hAnsi="宋体"/>
          <w:bCs/>
        </w:rPr>
        <w:t>审核人：</w:t>
      </w:r>
      <w:r>
        <w:rPr>
          <w:rFonts w:hint="eastAsia" w:ascii="宋体" w:hAnsi="宋体"/>
          <w:bCs/>
          <w:color w:val="FF0000"/>
          <w:szCs w:val="21"/>
        </w:rPr>
        <w:t>(宋体、五号)</w:t>
      </w:r>
    </w:p>
    <w:p w14:paraId="54E5EC6B">
      <w:pPr>
        <w:pStyle w:val="4"/>
        <w:spacing w:line="400" w:lineRule="exact"/>
        <w:ind w:firstLine="0" w:firstLineChars="0"/>
        <w:jc w:val="both"/>
        <w:rPr>
          <w:rFonts w:hint="eastAsia" w:ascii="宋体" w:hAnsi="宋体"/>
          <w:bCs/>
          <w:color w:val="FF0000"/>
          <w:szCs w:val="21"/>
        </w:rPr>
      </w:pPr>
    </w:p>
    <w:p w14:paraId="6D4BE8AE">
      <w:pPr>
        <w:rPr>
          <w:rFonts w:hint="eastAsia" w:ascii="宋体" w:hAnsi="宋体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附：本课程实验实训项目汇总表及实验实训报告模版</w:t>
      </w:r>
      <w:r>
        <w:rPr>
          <w:rFonts w:hint="eastAsia" w:ascii="宋体" w:hAnsi="宋体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79293BED">
      <w:pPr>
        <w:pStyle w:val="4"/>
        <w:spacing w:line="400" w:lineRule="exact"/>
        <w:ind w:firstLine="0" w:firstLineChars="0"/>
        <w:jc w:val="both"/>
        <w:rPr>
          <w:rFonts w:hint="eastAsia" w:ascii="宋体" w:hAnsi="宋体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headerReference r:id="rId3" w:type="default"/>
          <w:pgSz w:w="11906" w:h="16838"/>
          <w:pgMar w:top="1814" w:right="1134" w:bottom="1814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CF86714">
      <w:pPr>
        <w:pStyle w:val="4"/>
        <w:spacing w:line="400" w:lineRule="exact"/>
        <w:ind w:firstLine="0" w:firstLineChars="0"/>
        <w:jc w:val="both"/>
        <w:rPr>
          <w:rFonts w:hint="eastAsia" w:ascii="宋体" w:hAnsi="宋体"/>
          <w:b/>
          <w:bCs w:val="0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 w:val="0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  <w:t>附1：本课程实验实训项目汇总表</w:t>
      </w:r>
    </w:p>
    <w:p w14:paraId="0FA00D49">
      <w:pPr>
        <w:pStyle w:val="4"/>
        <w:spacing w:line="400" w:lineRule="exact"/>
        <w:ind w:firstLine="0" w:firstLineChars="0"/>
        <w:jc w:val="both"/>
        <w:rPr>
          <w:rFonts w:hint="eastAsia" w:ascii="宋体" w:hAnsi="宋体"/>
          <w:bCs/>
          <w:color w:val="FF0000"/>
          <w:szCs w:val="21"/>
          <w:lang w:val="en-US" w:eastAsia="zh-CN"/>
        </w:rPr>
      </w:pPr>
    </w:p>
    <w:tbl>
      <w:tblPr>
        <w:tblStyle w:val="10"/>
        <w:tblW w:w="1322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5323"/>
        <w:gridCol w:w="977"/>
        <w:gridCol w:w="926"/>
        <w:gridCol w:w="925"/>
        <w:gridCol w:w="858"/>
        <w:gridCol w:w="857"/>
        <w:gridCol w:w="1645"/>
        <w:gridCol w:w="755"/>
      </w:tblGrid>
      <w:tr w14:paraId="65D79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F16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F3B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实验实训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86F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实验项目类型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0ED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项目赋能</w:t>
            </w: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FCE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项目是否来源于行业企业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真任务、真问题、真需求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7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336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项目学时</w:t>
            </w:r>
          </w:p>
        </w:tc>
      </w:tr>
      <w:tr w14:paraId="4DB70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3CEC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EB22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965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基础型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C0B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综合型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645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</w:t>
            </w:r>
          </w:p>
          <w:p w14:paraId="0F39C9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设计型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2C3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外语+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98F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数字+</w:t>
            </w:r>
          </w:p>
        </w:tc>
        <w:tc>
          <w:tcPr>
            <w:tcW w:w="1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C957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A940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176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0AEB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例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6AA0C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项目1：xxxxxxxxxx（分行填写）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29F82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4AAE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22"/>
                <w:szCs w:val="22"/>
                <w:u w:val="none"/>
              </w:rPr>
              <w:t>√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622C3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DF1AD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FCCFB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sz w:val="22"/>
                <w:szCs w:val="22"/>
                <w:u w:val="none"/>
              </w:rPr>
              <w:t>√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E81A5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是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A68E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</w:tr>
      <w:tr w14:paraId="55039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0C7A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例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15698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项目2：xxxxxxxxxx（分行填写）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387AE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854E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C459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B40C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0827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C0302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520D5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486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2FCE2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58D29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23443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10BC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FD8AB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7586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7D5A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B3C3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3D06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D8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F490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B2342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2365FD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68038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7FD6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0502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3C3A8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6072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57EE9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4CC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88A9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A9103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00E37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FF7C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4A0A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ED23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1BED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FFE7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CA02D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39F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86151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B5DB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CE04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51B49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4635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885ED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7CE2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5F77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C57F4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8DC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0F5E8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FAC7DD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9CA67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35265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9B65D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DEBF3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04C09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6A113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4816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943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E76F8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2FF5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D18283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2DC06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2A82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EE945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F898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8EE9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ACF8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216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7265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74241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E3956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04B57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FD01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FCA91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08038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E540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60F92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D4C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C5E4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3E4E2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AC7D2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9E0C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0BB227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5047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9DB2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45BD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A581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44F345C">
      <w:pPr>
        <w:pStyle w:val="4"/>
        <w:spacing w:line="360" w:lineRule="auto"/>
        <w:ind w:firstLine="0" w:firstLineChars="0"/>
        <w:jc w:val="both"/>
        <w:rPr>
          <w:rFonts w:hint="default" w:ascii="宋体" w:hAnsi="宋体" w:eastAsia="宋体"/>
          <w:b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附2：实验实训报告模版</w:t>
      </w:r>
    </w:p>
    <w:p w14:paraId="2E87ED9A">
      <w:pPr>
        <w:pStyle w:val="4"/>
        <w:spacing w:line="400" w:lineRule="exact"/>
        <w:ind w:firstLine="0" w:firstLineChars="0"/>
        <w:jc w:val="both"/>
        <w:rPr>
          <w:rFonts w:hint="eastAsia" w:ascii="宋体" w:hAnsi="宋体"/>
          <w:bCs/>
          <w:color w:val="FF0000"/>
          <w:szCs w:val="21"/>
        </w:rPr>
      </w:pPr>
    </w:p>
    <w:sectPr>
      <w:pgSz w:w="16838" w:h="11906" w:orient="landscape"/>
      <w:pgMar w:top="1417" w:right="1814" w:bottom="1134" w:left="181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BE658">
    <w:pPr>
      <w:pStyle w:val="7"/>
      <w:pBdr>
        <w:bottom w:val="none" w:color="auto" w:sz="0" w:space="1"/>
      </w:pBdr>
    </w:pPr>
    <w:r>
      <w:rPr>
        <w:rFonts w:ascii="宋体" w:hAnsi="宋体"/>
        <w:b/>
        <w:color w:val="0070C0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1590040</wp:posOffset>
          </wp:positionH>
          <wp:positionV relativeFrom="paragraph">
            <wp:posOffset>-269240</wp:posOffset>
          </wp:positionV>
          <wp:extent cx="3289300" cy="485775"/>
          <wp:effectExtent l="0" t="0" r="2540" b="1905"/>
          <wp:wrapNone/>
          <wp:docPr id="1" name="Picture 2" descr="C:\Documents and Settings\Administrator\桌面\未标题-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C:\Documents and Settings\Administrator\桌面\未标题-2.png"/>
                  <pic:cNvPicPr>
                    <a:picLocks noChangeAspect="1"/>
                  </pic:cNvPicPr>
                </pic:nvPicPr>
                <pic:blipFill>
                  <a:blip r:embed="rId1">
                    <a:biLevel thresh="50000"/>
                    <a:grayscl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9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DF9BB"/>
    <w:multiLevelType w:val="singleLevel"/>
    <w:tmpl w:val="032DF9B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002F5453"/>
    <w:rsid w:val="000034CC"/>
    <w:rsid w:val="0003394B"/>
    <w:rsid w:val="00046261"/>
    <w:rsid w:val="0004704B"/>
    <w:rsid w:val="00067497"/>
    <w:rsid w:val="000722B3"/>
    <w:rsid w:val="000759C0"/>
    <w:rsid w:val="000818A6"/>
    <w:rsid w:val="00092620"/>
    <w:rsid w:val="000A4E1A"/>
    <w:rsid w:val="000C0AE0"/>
    <w:rsid w:val="000C4BB5"/>
    <w:rsid w:val="000C78CD"/>
    <w:rsid w:val="000D1D46"/>
    <w:rsid w:val="00144FFE"/>
    <w:rsid w:val="001468D2"/>
    <w:rsid w:val="00173E65"/>
    <w:rsid w:val="001A0ADC"/>
    <w:rsid w:val="001B5686"/>
    <w:rsid w:val="001F776A"/>
    <w:rsid w:val="00210BEA"/>
    <w:rsid w:val="002265F1"/>
    <w:rsid w:val="00262295"/>
    <w:rsid w:val="002731D4"/>
    <w:rsid w:val="002C132E"/>
    <w:rsid w:val="002F2DBC"/>
    <w:rsid w:val="002F5453"/>
    <w:rsid w:val="002F69A5"/>
    <w:rsid w:val="00301686"/>
    <w:rsid w:val="00307A07"/>
    <w:rsid w:val="00307B3B"/>
    <w:rsid w:val="0031165D"/>
    <w:rsid w:val="00324030"/>
    <w:rsid w:val="0034562D"/>
    <w:rsid w:val="00357AEE"/>
    <w:rsid w:val="003617E5"/>
    <w:rsid w:val="003735F7"/>
    <w:rsid w:val="003736C0"/>
    <w:rsid w:val="00376AFA"/>
    <w:rsid w:val="003C239D"/>
    <w:rsid w:val="003C581B"/>
    <w:rsid w:val="003D0D2A"/>
    <w:rsid w:val="003E6B32"/>
    <w:rsid w:val="004219AF"/>
    <w:rsid w:val="0042717D"/>
    <w:rsid w:val="00434638"/>
    <w:rsid w:val="00452534"/>
    <w:rsid w:val="004621D6"/>
    <w:rsid w:val="00462DB3"/>
    <w:rsid w:val="0049334A"/>
    <w:rsid w:val="004B616C"/>
    <w:rsid w:val="004C37B4"/>
    <w:rsid w:val="004D0298"/>
    <w:rsid w:val="004D1CB9"/>
    <w:rsid w:val="004F25BC"/>
    <w:rsid w:val="00504AA0"/>
    <w:rsid w:val="00514FEF"/>
    <w:rsid w:val="00516D64"/>
    <w:rsid w:val="0051780C"/>
    <w:rsid w:val="00522B90"/>
    <w:rsid w:val="005461CF"/>
    <w:rsid w:val="00561C4C"/>
    <w:rsid w:val="00575DE8"/>
    <w:rsid w:val="005B5917"/>
    <w:rsid w:val="005C407E"/>
    <w:rsid w:val="005C6B13"/>
    <w:rsid w:val="005E2519"/>
    <w:rsid w:val="005E5D46"/>
    <w:rsid w:val="0061041D"/>
    <w:rsid w:val="00617003"/>
    <w:rsid w:val="00650160"/>
    <w:rsid w:val="00662BA0"/>
    <w:rsid w:val="00663FC9"/>
    <w:rsid w:val="00676231"/>
    <w:rsid w:val="006964BC"/>
    <w:rsid w:val="006E4236"/>
    <w:rsid w:val="006E77D0"/>
    <w:rsid w:val="00703818"/>
    <w:rsid w:val="00710D0E"/>
    <w:rsid w:val="00716A02"/>
    <w:rsid w:val="007378F5"/>
    <w:rsid w:val="00774CD7"/>
    <w:rsid w:val="007761D3"/>
    <w:rsid w:val="007B234D"/>
    <w:rsid w:val="007C31B1"/>
    <w:rsid w:val="007D15D6"/>
    <w:rsid w:val="00817492"/>
    <w:rsid w:val="0086556A"/>
    <w:rsid w:val="008A6010"/>
    <w:rsid w:val="008F58D5"/>
    <w:rsid w:val="008F5D56"/>
    <w:rsid w:val="009311E7"/>
    <w:rsid w:val="00937066"/>
    <w:rsid w:val="0099372A"/>
    <w:rsid w:val="009A0230"/>
    <w:rsid w:val="009D52BE"/>
    <w:rsid w:val="009E2D2C"/>
    <w:rsid w:val="00A21CDF"/>
    <w:rsid w:val="00A255A6"/>
    <w:rsid w:val="00A26A1B"/>
    <w:rsid w:val="00A70E1E"/>
    <w:rsid w:val="00A9421D"/>
    <w:rsid w:val="00A94605"/>
    <w:rsid w:val="00AA3677"/>
    <w:rsid w:val="00AB551E"/>
    <w:rsid w:val="00AC7C31"/>
    <w:rsid w:val="00AE203E"/>
    <w:rsid w:val="00AF5ABF"/>
    <w:rsid w:val="00B2098A"/>
    <w:rsid w:val="00B30080"/>
    <w:rsid w:val="00B3008E"/>
    <w:rsid w:val="00B653CD"/>
    <w:rsid w:val="00B913B3"/>
    <w:rsid w:val="00B960C7"/>
    <w:rsid w:val="00BB2A73"/>
    <w:rsid w:val="00BD1156"/>
    <w:rsid w:val="00BF69FE"/>
    <w:rsid w:val="00BF6DB6"/>
    <w:rsid w:val="00C141E3"/>
    <w:rsid w:val="00C234F5"/>
    <w:rsid w:val="00C23E17"/>
    <w:rsid w:val="00C45B25"/>
    <w:rsid w:val="00C92A4E"/>
    <w:rsid w:val="00C96193"/>
    <w:rsid w:val="00CC1E72"/>
    <w:rsid w:val="00CC28E1"/>
    <w:rsid w:val="00CD65A6"/>
    <w:rsid w:val="00CE01B6"/>
    <w:rsid w:val="00CF23C4"/>
    <w:rsid w:val="00CF2E43"/>
    <w:rsid w:val="00CF675F"/>
    <w:rsid w:val="00D00412"/>
    <w:rsid w:val="00D011D4"/>
    <w:rsid w:val="00D07CE6"/>
    <w:rsid w:val="00D176EA"/>
    <w:rsid w:val="00D21F1A"/>
    <w:rsid w:val="00D41FFE"/>
    <w:rsid w:val="00D91856"/>
    <w:rsid w:val="00D93B63"/>
    <w:rsid w:val="00DE4B74"/>
    <w:rsid w:val="00E0285A"/>
    <w:rsid w:val="00E06EB8"/>
    <w:rsid w:val="00E10B86"/>
    <w:rsid w:val="00E10F85"/>
    <w:rsid w:val="00E27F11"/>
    <w:rsid w:val="00E3460A"/>
    <w:rsid w:val="00E54683"/>
    <w:rsid w:val="00E9160D"/>
    <w:rsid w:val="00EA43E8"/>
    <w:rsid w:val="00EB5A3C"/>
    <w:rsid w:val="00EF446E"/>
    <w:rsid w:val="00EF5A88"/>
    <w:rsid w:val="00F071F9"/>
    <w:rsid w:val="00F13C31"/>
    <w:rsid w:val="00F20C80"/>
    <w:rsid w:val="00F30980"/>
    <w:rsid w:val="00F318F4"/>
    <w:rsid w:val="00F70447"/>
    <w:rsid w:val="00F739B4"/>
    <w:rsid w:val="00F82924"/>
    <w:rsid w:val="00FC0590"/>
    <w:rsid w:val="00FC64FE"/>
    <w:rsid w:val="00FD717F"/>
    <w:rsid w:val="00FF7506"/>
    <w:rsid w:val="01AD7F2B"/>
    <w:rsid w:val="03C27B6E"/>
    <w:rsid w:val="14C91E0F"/>
    <w:rsid w:val="22770621"/>
    <w:rsid w:val="291F5B74"/>
    <w:rsid w:val="29D11F90"/>
    <w:rsid w:val="2A257EAA"/>
    <w:rsid w:val="2E7721E8"/>
    <w:rsid w:val="2F541971"/>
    <w:rsid w:val="33BC5D48"/>
    <w:rsid w:val="33C01934"/>
    <w:rsid w:val="420E40E1"/>
    <w:rsid w:val="4A041F30"/>
    <w:rsid w:val="4D734575"/>
    <w:rsid w:val="4DCF4F40"/>
    <w:rsid w:val="5CBC5AAE"/>
    <w:rsid w:val="5FB113CC"/>
    <w:rsid w:val="671D7BEC"/>
    <w:rsid w:val="6AB17765"/>
    <w:rsid w:val="73950848"/>
    <w:rsid w:val="7395432C"/>
    <w:rsid w:val="74471CA9"/>
    <w:rsid w:val="76F901FC"/>
    <w:rsid w:val="7B203FAF"/>
    <w:rsid w:val="7F95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spacing w:before="21"/>
      <w:ind w:left="1133"/>
      <w:jc w:val="left"/>
    </w:pPr>
    <w:rPr>
      <w:rFonts w:ascii="宋体" w:hAnsi="宋体" w:cstheme="minorBidi"/>
      <w:kern w:val="0"/>
      <w:sz w:val="24"/>
      <w:lang w:eastAsia="en-US"/>
    </w:rPr>
  </w:style>
  <w:style w:type="paragraph" w:styleId="4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3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7">
    <w:name w:val="header"/>
    <w:basedOn w:val="1"/>
    <w:link w:val="3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8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9">
    <w:name w:val="annotation subject"/>
    <w:basedOn w:val="2"/>
    <w:next w:val="2"/>
    <w:semiHidden/>
    <w:qFormat/>
    <w:uiPriority w:val="0"/>
    <w:rPr>
      <w:b/>
      <w:bCs/>
    </w:rPr>
  </w:style>
  <w:style w:type="character" w:styleId="12">
    <w:name w:val="annotation reference"/>
    <w:semiHidden/>
    <w:qFormat/>
    <w:uiPriority w:val="0"/>
    <w:rPr>
      <w:sz w:val="21"/>
      <w:szCs w:val="21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b/>
      <w:bCs/>
      <w:kern w:val="0"/>
      <w:sz w:val="20"/>
      <w:szCs w:val="20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kern w:val="0"/>
      <w:sz w:val="20"/>
      <w:szCs w:val="20"/>
    </w:rPr>
  </w:style>
  <w:style w:type="paragraph" w:customStyle="1" w:styleId="16">
    <w:name w:val="xl2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7">
    <w:name w:val="xl25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8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9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20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21">
    <w:name w:val="xl2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22">
    <w:name w:val="xl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23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24">
    <w:name w:val="xl32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25">
    <w:name w:val="xl33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26">
    <w:name w:val="xl3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27">
    <w:name w:val="xl35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28">
    <w:name w:val="xl36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29">
    <w:name w:val="xl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30">
    <w:name w:val="xl38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31">
    <w:name w:val="xl3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32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33">
    <w:name w:val="xl4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34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paragraph" w:customStyle="1" w:styleId="35">
    <w:name w:val="xl43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36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2"/>
      <w:szCs w:val="22"/>
    </w:rPr>
  </w:style>
  <w:style w:type="character" w:customStyle="1" w:styleId="37">
    <w:name w:val="页眉 Char"/>
    <w:link w:val="7"/>
    <w:qFormat/>
    <w:uiPriority w:val="0"/>
    <w:rPr>
      <w:kern w:val="2"/>
      <w:sz w:val="18"/>
      <w:szCs w:val="18"/>
    </w:rPr>
  </w:style>
  <w:style w:type="character" w:customStyle="1" w:styleId="38">
    <w:name w:val="页脚 Char"/>
    <w:link w:val="6"/>
    <w:qFormat/>
    <w:uiPriority w:val="0"/>
    <w:rPr>
      <w:kern w:val="2"/>
      <w:sz w:val="18"/>
      <w:szCs w:val="18"/>
    </w:rPr>
  </w:style>
  <w:style w:type="paragraph" w:customStyle="1" w:styleId="39">
    <w:name w:val="表格居中"/>
    <w:basedOn w:val="1"/>
    <w:qFormat/>
    <w:uiPriority w:val="0"/>
    <w:pPr>
      <w:jc w:val="center"/>
    </w:pPr>
    <w:rPr>
      <w:color w:val="000000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wang</Company>
  <Pages>6</Pages>
  <Words>1918</Words>
  <Characters>1977</Characters>
  <Lines>11</Lines>
  <Paragraphs>3</Paragraphs>
  <TotalTime>7</TotalTime>
  <ScaleCrop>false</ScaleCrop>
  <LinksUpToDate>false</LinksUpToDate>
  <CharactersWithSpaces>2118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2006-06-21T02:23:00Z</dcterms:created>
  <dc:creator>Administrator</dc:creator>
  <cp:lastModifiedBy>小王</cp:lastModifiedBy>
  <cp:lastPrinted>2024-06-17T02:35:00Z</cp:lastPrinted>
  <dcterms:modified xsi:type="dcterms:W3CDTF">2025-07-04T04:53:59Z</dcterms:modified>
  <dc:title>《                   》实验课教学大纲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24395DBB4FD54A1EBE918F6D556C6D52</vt:lpwstr>
  </property>
  <property fmtid="{D5CDD505-2E9C-101B-9397-08002B2CF9AE}" pid="4" name="KSOTemplateDocerSaveRecord">
    <vt:lpwstr>eyJoZGlkIjoiMGY5Y2VmZDdmNTMzMDcyNWE3NWZlOWY4MDVhNDNkNDciLCJ1c2VySWQiOiI1ODQyODA3MDMifQ==</vt:lpwstr>
  </property>
</Properties>
</file>